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92B99" w14:textId="77777777" w:rsidR="008C387C" w:rsidRDefault="008C387C" w:rsidP="00CD598D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Garamond" w:hAnsi="Garamond" w:cs="Segoe UI"/>
          <w:b/>
          <w:sz w:val="26"/>
          <w:szCs w:val="26"/>
        </w:rPr>
      </w:pPr>
      <w:bookmarkStart w:id="0" w:name="_GoBack"/>
      <w:bookmarkEnd w:id="0"/>
    </w:p>
    <w:p w14:paraId="0116DBAB" w14:textId="523F1C51" w:rsidR="00180B9B" w:rsidRPr="00CD598D" w:rsidRDefault="00AE3188" w:rsidP="5191D045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Garamond" w:hAnsi="Garamond" w:cs="Segoe UI"/>
          <w:b/>
          <w:bCs/>
          <w:sz w:val="26"/>
          <w:szCs w:val="26"/>
        </w:rPr>
      </w:pPr>
      <w:r w:rsidRPr="5191D045">
        <w:rPr>
          <w:rFonts w:ascii="Garamond" w:hAnsi="Garamond" w:cs="Segoe UI"/>
          <w:b/>
          <w:bCs/>
          <w:sz w:val="26"/>
          <w:szCs w:val="26"/>
        </w:rPr>
        <w:t>A</w:t>
      </w:r>
      <w:r w:rsidR="00CD598D" w:rsidRPr="5191D045">
        <w:rPr>
          <w:rFonts w:ascii="Garamond" w:hAnsi="Garamond" w:cs="Segoe UI"/>
          <w:b/>
          <w:bCs/>
          <w:sz w:val="26"/>
          <w:szCs w:val="26"/>
        </w:rPr>
        <w:t xml:space="preserve">z Országos Széchényi Könyvtár és a Szegedi Tudományegyetem </w:t>
      </w:r>
      <w:r w:rsidR="08544A3E" w:rsidRPr="5191D045">
        <w:rPr>
          <w:rFonts w:ascii="Garamond" w:hAnsi="Garamond" w:cs="Segoe UI"/>
          <w:b/>
          <w:bCs/>
          <w:sz w:val="26"/>
          <w:szCs w:val="26"/>
        </w:rPr>
        <w:t xml:space="preserve">kutatási </w:t>
      </w:r>
      <w:r w:rsidR="00C8684B">
        <w:rPr>
          <w:rFonts w:ascii="Garamond" w:hAnsi="Garamond" w:cs="Segoe UI"/>
          <w:b/>
          <w:bCs/>
          <w:sz w:val="26"/>
          <w:szCs w:val="26"/>
        </w:rPr>
        <w:t xml:space="preserve">és könyvtári </w:t>
      </w:r>
      <w:r w:rsidR="00CD598D" w:rsidRPr="5191D045">
        <w:rPr>
          <w:rFonts w:ascii="Garamond" w:hAnsi="Garamond" w:cs="Segoe UI"/>
          <w:b/>
          <w:bCs/>
          <w:sz w:val="26"/>
          <w:szCs w:val="26"/>
        </w:rPr>
        <w:t>együttműködése a humanizmus</w:t>
      </w:r>
      <w:r w:rsidR="1B125763" w:rsidRPr="5191D045">
        <w:rPr>
          <w:rFonts w:ascii="Garamond" w:hAnsi="Garamond" w:cs="Segoe UI"/>
          <w:b/>
          <w:bCs/>
          <w:sz w:val="26"/>
          <w:szCs w:val="26"/>
        </w:rPr>
        <w:t xml:space="preserve"> korá</w:t>
      </w:r>
      <w:r w:rsidR="00CD598D" w:rsidRPr="5191D045">
        <w:rPr>
          <w:rFonts w:ascii="Garamond" w:hAnsi="Garamond" w:cs="Segoe UI"/>
          <w:b/>
          <w:bCs/>
          <w:sz w:val="26"/>
          <w:szCs w:val="26"/>
        </w:rPr>
        <w:t>tól a mesterséges intelligenciáig</w:t>
      </w:r>
    </w:p>
    <w:p w14:paraId="5F12F711" w14:textId="0DF0B365" w:rsidR="008D57A5" w:rsidRPr="00CD598D" w:rsidRDefault="008D57A5" w:rsidP="008D57A5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61EF465" w14:textId="4C92A434" w:rsidR="000B2070" w:rsidRPr="00CD598D" w:rsidRDefault="000B2070" w:rsidP="008D57A5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87A5AB5" w14:textId="408BA417" w:rsidR="003168D2" w:rsidRPr="00CD4133" w:rsidRDefault="00CD598D" w:rsidP="4FFE13E0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3D16D4EE">
        <w:rPr>
          <w:rFonts w:ascii="Garamond" w:hAnsi="Garamond" w:cs="Segoe UI"/>
          <w:b/>
          <w:bCs/>
          <w:sz w:val="24"/>
          <w:szCs w:val="24"/>
        </w:rPr>
        <w:t xml:space="preserve">Az Országos Széchényi Könyvtár </w:t>
      </w:r>
      <w:r w:rsidR="00F16F89" w:rsidRPr="3D16D4EE">
        <w:rPr>
          <w:rFonts w:ascii="Garamond" w:hAnsi="Garamond" w:cs="Segoe UI"/>
          <w:b/>
          <w:bCs/>
          <w:sz w:val="24"/>
          <w:szCs w:val="24"/>
        </w:rPr>
        <w:t xml:space="preserve">(OSZK) </w:t>
      </w:r>
      <w:r w:rsidRPr="3D16D4EE">
        <w:rPr>
          <w:rFonts w:ascii="Garamond" w:hAnsi="Garamond" w:cs="Segoe UI"/>
          <w:b/>
          <w:bCs/>
          <w:sz w:val="24"/>
          <w:szCs w:val="24"/>
        </w:rPr>
        <w:t>és a Szegedi Tudományegyetem</w:t>
      </w:r>
      <w:r w:rsidR="00F93EF4" w:rsidRPr="3D16D4EE">
        <w:rPr>
          <w:rFonts w:ascii="Garamond" w:hAnsi="Garamond" w:cs="Segoe UI"/>
          <w:b/>
          <w:bCs/>
          <w:sz w:val="24"/>
          <w:szCs w:val="24"/>
        </w:rPr>
        <w:t xml:space="preserve"> (SZTE)</w:t>
      </w:r>
      <w:r w:rsidRPr="3D16D4EE">
        <w:rPr>
          <w:rFonts w:ascii="Garamond" w:hAnsi="Garamond" w:cs="Segoe UI"/>
          <w:b/>
          <w:bCs/>
          <w:sz w:val="24"/>
          <w:szCs w:val="24"/>
        </w:rPr>
        <w:t xml:space="preserve"> </w:t>
      </w:r>
      <w:r w:rsidR="001F5526" w:rsidRPr="3D16D4EE">
        <w:rPr>
          <w:rFonts w:ascii="Garamond" w:hAnsi="Garamond" w:cs="Segoe UI"/>
          <w:b/>
          <w:bCs/>
          <w:sz w:val="24"/>
          <w:szCs w:val="24"/>
        </w:rPr>
        <w:t xml:space="preserve">átfogó és több területet érintő kutatási és könyvtári </w:t>
      </w:r>
      <w:r w:rsidR="00352B50" w:rsidRPr="3D16D4EE">
        <w:rPr>
          <w:rFonts w:ascii="Garamond" w:hAnsi="Garamond"/>
          <w:b/>
          <w:bCs/>
          <w:spacing w:val="-2"/>
          <w:sz w:val="24"/>
          <w:szCs w:val="24"/>
        </w:rPr>
        <w:t>együttműködés</w:t>
      </w:r>
      <w:r w:rsidR="001F5526" w:rsidRPr="3D16D4EE">
        <w:rPr>
          <w:rFonts w:ascii="Garamond" w:hAnsi="Garamond"/>
          <w:b/>
          <w:bCs/>
          <w:spacing w:val="-2"/>
          <w:sz w:val="24"/>
          <w:szCs w:val="24"/>
        </w:rPr>
        <w:t>t</w:t>
      </w:r>
      <w:r w:rsidRPr="3D16D4EE">
        <w:rPr>
          <w:rFonts w:ascii="Garamond" w:hAnsi="Garamond"/>
          <w:b/>
          <w:bCs/>
          <w:spacing w:val="-2"/>
          <w:sz w:val="24"/>
          <w:szCs w:val="24"/>
        </w:rPr>
        <w:t xml:space="preserve"> kötött</w:t>
      </w:r>
      <w:r w:rsidR="001F5526" w:rsidRPr="3D16D4EE">
        <w:rPr>
          <w:rFonts w:ascii="Garamond" w:hAnsi="Garamond"/>
          <w:b/>
          <w:bCs/>
          <w:spacing w:val="-2"/>
          <w:sz w:val="24"/>
          <w:szCs w:val="24"/>
        </w:rPr>
        <w:t>.</w:t>
      </w:r>
      <w:r w:rsidR="00604311" w:rsidRPr="3D16D4EE">
        <w:rPr>
          <w:rFonts w:ascii="Garamond" w:hAnsi="Garamond"/>
          <w:b/>
          <w:bCs/>
          <w:spacing w:val="-2"/>
          <w:sz w:val="24"/>
          <w:szCs w:val="24"/>
        </w:rPr>
        <w:t xml:space="preserve"> </w:t>
      </w:r>
      <w:r w:rsidR="001F5526" w:rsidRPr="3D16D4EE">
        <w:rPr>
          <w:rFonts w:ascii="Garamond" w:hAnsi="Garamond"/>
          <w:b/>
          <w:bCs/>
          <w:spacing w:val="-2"/>
          <w:sz w:val="24"/>
          <w:szCs w:val="24"/>
        </w:rPr>
        <w:t xml:space="preserve">A két intézmény sokrétű tevékenységét is jelképezi a ma aláírt megállapodás, amely érinti a humanizmus korszakát, </w:t>
      </w:r>
      <w:r w:rsidR="000F5E50" w:rsidRPr="3D16D4EE">
        <w:rPr>
          <w:rFonts w:ascii="Garamond" w:hAnsi="Garamond"/>
          <w:b/>
          <w:bCs/>
          <w:spacing w:val="-2"/>
          <w:sz w:val="24"/>
          <w:szCs w:val="24"/>
        </w:rPr>
        <w:t>innovatív és korszerű</w:t>
      </w:r>
      <w:r w:rsidR="001F5526" w:rsidRPr="3D16D4EE">
        <w:rPr>
          <w:rFonts w:ascii="Garamond" w:hAnsi="Garamond"/>
          <w:b/>
          <w:bCs/>
          <w:spacing w:val="-2"/>
          <w:sz w:val="24"/>
          <w:szCs w:val="24"/>
        </w:rPr>
        <w:t xml:space="preserve"> szövegelemzési módokat, de k</w:t>
      </w:r>
      <w:r w:rsidR="00BC7363" w:rsidRPr="3D16D4EE">
        <w:rPr>
          <w:rFonts w:ascii="Garamond" w:hAnsi="Garamond"/>
          <w:b/>
          <w:bCs/>
          <w:spacing w:val="-2"/>
          <w:sz w:val="24"/>
          <w:szCs w:val="24"/>
        </w:rPr>
        <w:t xml:space="preserve">ülönösen izgalmas pontja az egyezségnek </w:t>
      </w:r>
      <w:r w:rsidR="0088658C">
        <w:rPr>
          <w:rFonts w:ascii="Garamond" w:hAnsi="Garamond"/>
          <w:b/>
          <w:bCs/>
          <w:spacing w:val="-2"/>
          <w:sz w:val="24"/>
          <w:szCs w:val="24"/>
        </w:rPr>
        <w:t xml:space="preserve">a </w:t>
      </w:r>
      <w:proofErr w:type="spellStart"/>
      <w:r w:rsidR="00BC7363" w:rsidRPr="3D16D4EE">
        <w:rPr>
          <w:rFonts w:ascii="Garamond" w:hAnsi="Garamond"/>
          <w:b/>
          <w:bCs/>
          <w:spacing w:val="-2"/>
          <w:sz w:val="24"/>
          <w:szCs w:val="24"/>
        </w:rPr>
        <w:t>Karikó</w:t>
      </w:r>
      <w:proofErr w:type="spellEnd"/>
      <w:r w:rsidR="00BC7363" w:rsidRPr="3D16D4EE">
        <w:rPr>
          <w:rFonts w:ascii="Garamond" w:hAnsi="Garamond"/>
          <w:b/>
          <w:bCs/>
          <w:spacing w:val="-2"/>
          <w:sz w:val="24"/>
          <w:szCs w:val="24"/>
        </w:rPr>
        <w:t xml:space="preserve"> Katalin </w:t>
      </w:r>
      <w:r w:rsidR="0088658C">
        <w:rPr>
          <w:rFonts w:ascii="Garamond" w:hAnsi="Garamond"/>
          <w:b/>
          <w:bCs/>
          <w:spacing w:val="-2"/>
          <w:sz w:val="24"/>
          <w:szCs w:val="24"/>
        </w:rPr>
        <w:t>munkásságával kapcsolatos webes tartalmak összegyűjtése.</w:t>
      </w:r>
    </w:p>
    <w:p w14:paraId="331C33F2" w14:textId="56556C6E" w:rsidR="4FFE13E0" w:rsidRDefault="4FFE13E0" w:rsidP="4FFE13E0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</w:p>
    <w:p w14:paraId="7C1068CC" w14:textId="419910BF" w:rsidR="00352B50" w:rsidRPr="0006197E" w:rsidRDefault="00BC7363" w:rsidP="003168D2">
      <w:pPr>
        <w:spacing w:after="0"/>
        <w:jc w:val="both"/>
        <w:rPr>
          <w:rFonts w:ascii="Garamond" w:hAnsi="Garamond"/>
          <w:spacing w:val="-2"/>
          <w:sz w:val="24"/>
          <w:szCs w:val="24"/>
        </w:rPr>
      </w:pPr>
      <w:r>
        <w:rPr>
          <w:rFonts w:ascii="Garamond" w:hAnsi="Garamond"/>
          <w:spacing w:val="-2"/>
          <w:sz w:val="24"/>
          <w:szCs w:val="24"/>
        </w:rPr>
        <w:t>A</w:t>
      </w:r>
      <w:r w:rsidRPr="0006197E"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pacing w:val="-2"/>
          <w:sz w:val="24"/>
          <w:szCs w:val="24"/>
        </w:rPr>
        <w:t>S</w:t>
      </w:r>
      <w:r w:rsidRPr="0006197E">
        <w:rPr>
          <w:rFonts w:ascii="Garamond" w:hAnsi="Garamond"/>
          <w:spacing w:val="-2"/>
          <w:sz w:val="24"/>
          <w:szCs w:val="24"/>
        </w:rPr>
        <w:t xml:space="preserve">zegedi Tudományegyetem Rektori Hivatalában </w:t>
      </w:r>
      <w:r w:rsidR="00CD4133" w:rsidRPr="0006197E">
        <w:rPr>
          <w:rFonts w:ascii="Garamond" w:hAnsi="Garamond"/>
          <w:spacing w:val="-2"/>
          <w:sz w:val="24"/>
          <w:szCs w:val="24"/>
        </w:rPr>
        <w:t xml:space="preserve">2023. július 18-án </w:t>
      </w:r>
      <w:r w:rsidR="00135C30" w:rsidRPr="0006197E">
        <w:rPr>
          <w:rFonts w:ascii="Garamond" w:hAnsi="Garamond"/>
          <w:spacing w:val="-2"/>
          <w:sz w:val="24"/>
          <w:szCs w:val="24"/>
        </w:rPr>
        <w:t xml:space="preserve">Rózsa Dávid, a nemzeti könyvtár főigazgatója, illetve a Szegedi Tudományegyetem képviseletében </w:t>
      </w:r>
      <w:r w:rsidR="00805CCA">
        <w:rPr>
          <w:rFonts w:ascii="Garamond" w:hAnsi="Garamond"/>
          <w:sz w:val="24"/>
          <w:szCs w:val="24"/>
        </w:rPr>
        <w:t>p</w:t>
      </w:r>
      <w:r w:rsidR="00805CCA" w:rsidRPr="0006197E">
        <w:rPr>
          <w:rFonts w:ascii="Garamond" w:hAnsi="Garamond"/>
          <w:sz w:val="24"/>
          <w:szCs w:val="24"/>
        </w:rPr>
        <w:t>rof</w:t>
      </w:r>
      <w:r w:rsidR="00135C30" w:rsidRPr="0006197E">
        <w:rPr>
          <w:rFonts w:ascii="Garamond" w:hAnsi="Garamond"/>
          <w:sz w:val="24"/>
          <w:szCs w:val="24"/>
        </w:rPr>
        <w:t xml:space="preserve">. </w:t>
      </w:r>
      <w:r w:rsidR="00805CCA">
        <w:rPr>
          <w:rFonts w:ascii="Garamond" w:hAnsi="Garamond"/>
          <w:sz w:val="24"/>
          <w:szCs w:val="24"/>
        </w:rPr>
        <w:t>d</w:t>
      </w:r>
      <w:r w:rsidR="00805CCA" w:rsidRPr="0006197E">
        <w:rPr>
          <w:rFonts w:ascii="Garamond" w:hAnsi="Garamond"/>
          <w:sz w:val="24"/>
          <w:szCs w:val="24"/>
        </w:rPr>
        <w:t>r</w:t>
      </w:r>
      <w:r w:rsidR="00135C30" w:rsidRPr="0006197E">
        <w:rPr>
          <w:rFonts w:ascii="Garamond" w:hAnsi="Garamond"/>
          <w:sz w:val="24"/>
          <w:szCs w:val="24"/>
        </w:rPr>
        <w:t xml:space="preserve">. Rovó László rektor és </w:t>
      </w:r>
      <w:r w:rsidR="00805CCA">
        <w:rPr>
          <w:rFonts w:ascii="Garamond" w:hAnsi="Garamond"/>
          <w:sz w:val="24"/>
          <w:szCs w:val="24"/>
        </w:rPr>
        <w:t>d</w:t>
      </w:r>
      <w:r w:rsidR="00805CCA" w:rsidRPr="0006197E">
        <w:rPr>
          <w:rFonts w:ascii="Garamond" w:hAnsi="Garamond"/>
          <w:sz w:val="24"/>
          <w:szCs w:val="24"/>
        </w:rPr>
        <w:t>r</w:t>
      </w:r>
      <w:r w:rsidR="00135C30" w:rsidRPr="0006197E">
        <w:rPr>
          <w:rFonts w:ascii="Garamond" w:hAnsi="Garamond"/>
          <w:sz w:val="24"/>
          <w:szCs w:val="24"/>
        </w:rPr>
        <w:t xml:space="preserve">. </w:t>
      </w:r>
      <w:proofErr w:type="spellStart"/>
      <w:r w:rsidR="00135C30" w:rsidRPr="0006197E">
        <w:rPr>
          <w:rFonts w:ascii="Garamond" w:hAnsi="Garamond"/>
          <w:sz w:val="24"/>
          <w:szCs w:val="24"/>
        </w:rPr>
        <w:t>Fendler</w:t>
      </w:r>
      <w:proofErr w:type="spellEnd"/>
      <w:r w:rsidR="00135C30" w:rsidRPr="0006197E">
        <w:rPr>
          <w:rFonts w:ascii="Garamond" w:hAnsi="Garamond"/>
          <w:sz w:val="24"/>
          <w:szCs w:val="24"/>
        </w:rPr>
        <w:t xml:space="preserve"> Judit kancellár</w:t>
      </w:r>
      <w:r w:rsidR="00135C30" w:rsidRPr="0006197E">
        <w:rPr>
          <w:rFonts w:ascii="Garamond" w:hAnsi="Garamond"/>
          <w:spacing w:val="-2"/>
          <w:sz w:val="24"/>
          <w:szCs w:val="24"/>
        </w:rPr>
        <w:t xml:space="preserve"> írták alá azt a dokumentumot, amelyben</w:t>
      </w:r>
      <w:r w:rsidR="00352B50" w:rsidRPr="0006197E">
        <w:rPr>
          <w:rFonts w:ascii="Garamond" w:hAnsi="Garamond"/>
          <w:spacing w:val="-2"/>
          <w:sz w:val="24"/>
          <w:szCs w:val="24"/>
        </w:rPr>
        <w:t xml:space="preserve"> közösen megalapítják a Kulcsár Péter Historiográfiai Kutatócsoportot</w:t>
      </w:r>
      <w:r w:rsidR="00135C30" w:rsidRPr="0006197E">
        <w:rPr>
          <w:rFonts w:ascii="Garamond" w:hAnsi="Garamond"/>
          <w:spacing w:val="-2"/>
          <w:sz w:val="24"/>
          <w:szCs w:val="24"/>
        </w:rPr>
        <w:t>, valamint</w:t>
      </w:r>
      <w:r w:rsidR="00352B50" w:rsidRPr="0006197E">
        <w:rPr>
          <w:rFonts w:ascii="Garamond" w:hAnsi="Garamond"/>
          <w:spacing w:val="-2"/>
          <w:sz w:val="24"/>
          <w:szCs w:val="24"/>
        </w:rPr>
        <w:t xml:space="preserve"> – </w:t>
      </w:r>
      <w:r w:rsidR="00352B50" w:rsidRPr="0006197E">
        <w:rPr>
          <w:rFonts w:ascii="Garamond" w:eastAsia="Cambria" w:hAnsi="Garamond" w:cs="Cambria"/>
          <w:color w:val="00000A"/>
          <w:spacing w:val="-2"/>
          <w:sz w:val="24"/>
          <w:szCs w:val="24"/>
        </w:rPr>
        <w:t>a 21. század kihívásaihoz méltón – kölcsönösen támogatják egymást webaratási</w:t>
      </w:r>
      <w:r w:rsidR="00135C30" w:rsidRPr="0006197E">
        <w:rPr>
          <w:rFonts w:ascii="Garamond" w:eastAsia="Cambria" w:hAnsi="Garamond" w:cs="Cambria"/>
          <w:color w:val="00000A"/>
          <w:spacing w:val="-2"/>
          <w:sz w:val="24"/>
          <w:szCs w:val="24"/>
        </w:rPr>
        <w:t>,</w:t>
      </w:r>
      <w:r w:rsidR="006C14F3">
        <w:rPr>
          <w:rFonts w:ascii="Garamond" w:eastAsia="Cambria" w:hAnsi="Garamond" w:cs="Cambria"/>
          <w:color w:val="00000A"/>
          <w:spacing w:val="-2"/>
          <w:sz w:val="24"/>
          <w:szCs w:val="24"/>
        </w:rPr>
        <w:t xml:space="preserve"> webarchiválási,</w:t>
      </w:r>
      <w:r w:rsidR="00135C30" w:rsidRPr="0006197E">
        <w:rPr>
          <w:rFonts w:ascii="Garamond" w:eastAsia="Cambria" w:hAnsi="Garamond" w:cs="Cambria"/>
          <w:color w:val="00000A"/>
          <w:spacing w:val="-2"/>
          <w:sz w:val="24"/>
          <w:szCs w:val="24"/>
        </w:rPr>
        <w:t xml:space="preserve"> </w:t>
      </w:r>
      <w:r w:rsidR="00352B50" w:rsidRPr="0006197E">
        <w:rPr>
          <w:rFonts w:ascii="Garamond" w:eastAsia="Cambria" w:hAnsi="Garamond" w:cs="Cambria"/>
          <w:color w:val="00000A"/>
          <w:spacing w:val="-2"/>
          <w:sz w:val="24"/>
          <w:szCs w:val="24"/>
        </w:rPr>
        <w:t>természetesnyelv-feldolgozási</w:t>
      </w:r>
      <w:r w:rsidR="00135C30" w:rsidRPr="0006197E">
        <w:rPr>
          <w:rFonts w:ascii="Garamond" w:eastAsia="Cambria" w:hAnsi="Garamond" w:cs="Cambria"/>
          <w:color w:val="00000A"/>
          <w:spacing w:val="-2"/>
          <w:sz w:val="24"/>
          <w:szCs w:val="24"/>
        </w:rPr>
        <w:t>, valamint</w:t>
      </w:r>
      <w:r w:rsidR="00352B50" w:rsidRPr="0006197E">
        <w:rPr>
          <w:rFonts w:ascii="Garamond" w:eastAsia="Cambria" w:hAnsi="Garamond" w:cs="Cambria"/>
          <w:color w:val="00000A"/>
          <w:spacing w:val="-2"/>
          <w:sz w:val="24"/>
          <w:szCs w:val="24"/>
        </w:rPr>
        <w:t xml:space="preserve"> országos könyvtári szolgáltatási feladataikban.</w:t>
      </w:r>
    </w:p>
    <w:p w14:paraId="1C9154C5" w14:textId="77777777" w:rsidR="00352B50" w:rsidRPr="00CD598D" w:rsidRDefault="00352B50" w:rsidP="00352B5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6D44369" w14:textId="1392C250" w:rsidR="001E3C99" w:rsidRPr="001E3C99" w:rsidRDefault="00A36091" w:rsidP="53D65EC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eastAsia="Cambria" w:hAnsi="Garamond" w:cs="Cambria"/>
          <w:smallCaps/>
          <w:sz w:val="24"/>
          <w:szCs w:val="24"/>
        </w:rPr>
      </w:pPr>
      <w:r w:rsidRPr="001E3C99">
        <w:rPr>
          <w:rFonts w:ascii="Garamond" w:hAnsi="Garamond"/>
          <w:spacing w:val="-2"/>
          <w:sz w:val="24"/>
          <w:szCs w:val="24"/>
        </w:rPr>
        <w:t xml:space="preserve">A Kulcsár Péter Historiográfiai Kutatócsoport megalakulásával a </w:t>
      </w:r>
      <w:r w:rsidRPr="001E3C99">
        <w:rPr>
          <w:rFonts w:ascii="Garamond" w:eastAsia="Cambria" w:hAnsi="Garamond" w:cs="Cambria"/>
          <w:color w:val="000000" w:themeColor="text1"/>
          <w:sz w:val="24"/>
          <w:szCs w:val="24"/>
        </w:rPr>
        <w:t xml:space="preserve">15–17. századi magyar historiográfiakutatás kap méltó intézményi keretet és támogatottságot. </w:t>
      </w:r>
      <w:r w:rsidR="001E3C99" w:rsidRPr="001E3C99">
        <w:rPr>
          <w:rFonts w:ascii="Garamond" w:eastAsia="Cambria" w:hAnsi="Garamond" w:cs="Cambria"/>
          <w:color w:val="000000" w:themeColor="text1"/>
          <w:sz w:val="24"/>
          <w:szCs w:val="24"/>
        </w:rPr>
        <w:t xml:space="preserve">A kutatócsoport feladata </w:t>
      </w:r>
      <w:r w:rsidR="00284D35">
        <w:rPr>
          <w:rFonts w:ascii="Garamond" w:eastAsia="Cambria" w:hAnsi="Garamond" w:cs="Cambria"/>
          <w:color w:val="000000" w:themeColor="text1"/>
          <w:sz w:val="24"/>
          <w:szCs w:val="24"/>
        </w:rPr>
        <w:t xml:space="preserve">elsősorban a </w:t>
      </w:r>
      <w:r w:rsidRPr="001E3C99">
        <w:rPr>
          <w:rFonts w:ascii="Garamond" w:hAnsi="Garamond"/>
          <w:sz w:val="24"/>
          <w:szCs w:val="24"/>
        </w:rPr>
        <w:t xml:space="preserve">Magyarország történetét feldolgozó, túlnyomórészt humanista történeti művek </w:t>
      </w:r>
      <w:r w:rsidR="001E3C99" w:rsidRPr="001E3C99">
        <w:rPr>
          <w:rFonts w:ascii="Garamond" w:hAnsi="Garamond"/>
          <w:sz w:val="24"/>
          <w:szCs w:val="24"/>
        </w:rPr>
        <w:t xml:space="preserve">szövegének részletes feldolgozása és a kutatók mai elvárásainak megfelelő korszerű megjelentetése. Ennek része a szűkebben vett tudományos közösség számára hasznosuló forráskiadások, </w:t>
      </w:r>
      <w:r w:rsidR="00EB4F63">
        <w:rPr>
          <w:rFonts w:ascii="Garamond" w:hAnsi="Garamond"/>
          <w:sz w:val="24"/>
          <w:szCs w:val="24"/>
        </w:rPr>
        <w:t>illetve</w:t>
      </w:r>
      <w:r w:rsidR="00EB4F63" w:rsidRPr="001E3C99">
        <w:rPr>
          <w:rFonts w:ascii="Garamond" w:hAnsi="Garamond"/>
          <w:sz w:val="24"/>
          <w:szCs w:val="24"/>
        </w:rPr>
        <w:t xml:space="preserve"> </w:t>
      </w:r>
      <w:r w:rsidR="001E3C99" w:rsidRPr="001E3C99">
        <w:rPr>
          <w:rFonts w:ascii="Garamond" w:hAnsi="Garamond"/>
          <w:sz w:val="24"/>
          <w:szCs w:val="24"/>
        </w:rPr>
        <w:t>a szélesebb közönséget is célzó, az eredmények társadalmi hasznosulását is megkönnyítő korszerű fordítások elkészítése.</w:t>
      </w:r>
      <w:r w:rsidR="001E3C99">
        <w:rPr>
          <w:rFonts w:ascii="Garamond" w:hAnsi="Garamond"/>
          <w:sz w:val="24"/>
          <w:szCs w:val="24"/>
        </w:rPr>
        <w:t xml:space="preserve"> Mindezt természetesen a két intézmény érintett szakmai szervezeti egységeivel, valamint</w:t>
      </w:r>
      <w:r w:rsidR="001E3C99" w:rsidRPr="001E3C99">
        <w:rPr>
          <w:rFonts w:ascii="Garamond" w:hAnsi="Garamond"/>
          <w:sz w:val="24"/>
          <w:szCs w:val="24"/>
        </w:rPr>
        <w:t xml:space="preserve"> </w:t>
      </w:r>
      <w:r w:rsidR="001E3C99" w:rsidRPr="00CD598D">
        <w:rPr>
          <w:rFonts w:ascii="Garamond" w:hAnsi="Garamond"/>
          <w:sz w:val="24"/>
          <w:szCs w:val="24"/>
        </w:rPr>
        <w:t>társintézmények és -műhelyek</w:t>
      </w:r>
      <w:r w:rsidR="001E3C99">
        <w:rPr>
          <w:rFonts w:ascii="Garamond" w:hAnsi="Garamond"/>
          <w:sz w:val="24"/>
          <w:szCs w:val="24"/>
        </w:rPr>
        <w:t xml:space="preserve"> kutatóival együtt</w:t>
      </w:r>
      <w:r w:rsidR="30F4577B">
        <w:rPr>
          <w:rFonts w:ascii="Garamond" w:hAnsi="Garamond"/>
          <w:sz w:val="24"/>
          <w:szCs w:val="24"/>
        </w:rPr>
        <w:t xml:space="preserve"> </w:t>
      </w:r>
      <w:r w:rsidR="001E3C99">
        <w:rPr>
          <w:rFonts w:ascii="Garamond" w:hAnsi="Garamond"/>
          <w:sz w:val="24"/>
          <w:szCs w:val="24"/>
        </w:rPr>
        <w:t>munkálkodva.</w:t>
      </w:r>
    </w:p>
    <w:p w14:paraId="3D45B7A4" w14:textId="3B523169" w:rsidR="001E3C99" w:rsidRDefault="001E3C99" w:rsidP="00AF09C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aramond" w:hAnsi="Garamond"/>
          <w:sz w:val="24"/>
          <w:szCs w:val="24"/>
        </w:rPr>
      </w:pPr>
    </w:p>
    <w:p w14:paraId="6D339EE4" w14:textId="47903039" w:rsidR="00CA65AA" w:rsidRPr="00AF09C5" w:rsidRDefault="00F16F89" w:rsidP="00FC55AB">
      <w:pPr>
        <w:spacing w:after="0"/>
        <w:jc w:val="both"/>
        <w:rPr>
          <w:rFonts w:ascii="Garamond" w:hAnsi="Garamond" w:cs="Arial"/>
          <w:color w:val="343434"/>
          <w:sz w:val="24"/>
          <w:szCs w:val="24"/>
          <w:shd w:val="clear" w:color="auto" w:fill="FFFFFF"/>
        </w:rPr>
      </w:pPr>
      <w:r w:rsidRPr="00AF09C5">
        <w:rPr>
          <w:rFonts w:ascii="Garamond" w:hAnsi="Garamond"/>
          <w:sz w:val="24"/>
          <w:szCs w:val="24"/>
        </w:rPr>
        <w:t xml:space="preserve">A </w:t>
      </w:r>
      <w:r w:rsidRPr="007F34AD">
        <w:rPr>
          <w:rFonts w:ascii="Garamond" w:hAnsi="Garamond"/>
          <w:sz w:val="24"/>
          <w:szCs w:val="24"/>
        </w:rPr>
        <w:t xml:space="preserve">megállapodás másik </w:t>
      </w:r>
      <w:r w:rsidR="00284D35" w:rsidRPr="007F34AD">
        <w:rPr>
          <w:rFonts w:ascii="Garamond" w:hAnsi="Garamond"/>
          <w:sz w:val="24"/>
          <w:szCs w:val="24"/>
        </w:rPr>
        <w:t>fontos pontja</w:t>
      </w:r>
      <w:r w:rsidRPr="007F34AD">
        <w:rPr>
          <w:rFonts w:ascii="Garamond" w:hAnsi="Garamond"/>
          <w:sz w:val="24"/>
          <w:szCs w:val="24"/>
        </w:rPr>
        <w:t xml:space="preserve"> az OSZK Digitális Bölcsészeti Központja </w:t>
      </w:r>
      <w:r w:rsidR="00A42224" w:rsidRPr="007F34AD">
        <w:rPr>
          <w:rFonts w:ascii="Garamond" w:hAnsi="Garamond"/>
          <w:sz w:val="24"/>
          <w:szCs w:val="24"/>
        </w:rPr>
        <w:t xml:space="preserve">és az SZTE </w:t>
      </w:r>
      <w:r w:rsidR="00A42224" w:rsidRPr="007F34AD">
        <w:rPr>
          <w:rFonts w:ascii="Garamond" w:eastAsia="Cambria" w:hAnsi="Garamond" w:cs="Cambria"/>
          <w:sz w:val="24"/>
          <w:szCs w:val="24"/>
        </w:rPr>
        <w:t>Informatikai Intézetének</w:t>
      </w:r>
      <w:r w:rsidR="00284D35" w:rsidRPr="007F34AD">
        <w:rPr>
          <w:rFonts w:ascii="Garamond" w:eastAsia="Cambria" w:hAnsi="Garamond" w:cs="Cambria"/>
          <w:sz w:val="24"/>
          <w:szCs w:val="24"/>
        </w:rPr>
        <w:t xml:space="preserve"> nagyszabású</w:t>
      </w:r>
      <w:r w:rsidR="00A42224" w:rsidRPr="007F34AD">
        <w:rPr>
          <w:rFonts w:ascii="Garamond" w:eastAsia="Cambria" w:hAnsi="Garamond" w:cs="Cambria"/>
          <w:sz w:val="24"/>
          <w:szCs w:val="24"/>
        </w:rPr>
        <w:t xml:space="preserve"> </w:t>
      </w:r>
      <w:r w:rsidR="00FC55AB" w:rsidRPr="007F34AD">
        <w:rPr>
          <w:rFonts w:ascii="Garamond" w:eastAsia="Cambria" w:hAnsi="Garamond" w:cs="Cambria"/>
          <w:sz w:val="24"/>
          <w:szCs w:val="24"/>
        </w:rPr>
        <w:t>innovatív</w:t>
      </w:r>
      <w:r w:rsidR="00CA65AA" w:rsidRPr="007F34AD">
        <w:rPr>
          <w:rFonts w:ascii="Garamond" w:hAnsi="Garamond" w:cs="Arial"/>
          <w:sz w:val="24"/>
          <w:szCs w:val="24"/>
          <w:shd w:val="clear" w:color="auto" w:fill="FFFFFF"/>
        </w:rPr>
        <w:t xml:space="preserve"> nyelvtechnológiai</w:t>
      </w:r>
      <w:r w:rsidR="00FC55AB" w:rsidRPr="007F34AD">
        <w:rPr>
          <w:rFonts w:ascii="Garamond" w:eastAsia="Cambria" w:hAnsi="Garamond" w:cs="Cambria"/>
          <w:sz w:val="24"/>
          <w:szCs w:val="24"/>
        </w:rPr>
        <w:t xml:space="preserve"> kooperációja.</w:t>
      </w:r>
      <w:r w:rsidR="00AF09C5" w:rsidRPr="007F34AD">
        <w:rPr>
          <w:rFonts w:ascii="Garamond" w:eastAsia="Cambria" w:hAnsi="Garamond" w:cs="Cambria"/>
          <w:sz w:val="24"/>
          <w:szCs w:val="24"/>
        </w:rPr>
        <w:t xml:space="preserve"> </w:t>
      </w:r>
      <w:r w:rsidR="00CA65AA" w:rsidRPr="007F34AD">
        <w:rPr>
          <w:rFonts w:ascii="Garamond" w:hAnsi="Garamond" w:cs="Arial"/>
          <w:sz w:val="24"/>
          <w:szCs w:val="24"/>
          <w:shd w:val="clear" w:color="auto" w:fill="FFFFFF"/>
        </w:rPr>
        <w:t>A nyelvtechnológia egy interdiszciplináris terület, a mesterséges intelligencia, a nyelvészet és a szoftvermérnökség össz</w:t>
      </w:r>
      <w:r w:rsidR="00466D48">
        <w:rPr>
          <w:rFonts w:ascii="Garamond" w:hAnsi="Garamond" w:cs="Arial"/>
          <w:sz w:val="24"/>
          <w:szCs w:val="24"/>
          <w:shd w:val="clear" w:color="auto" w:fill="FFFFFF"/>
        </w:rPr>
        <w:t>e</w:t>
      </w:r>
      <w:r w:rsidR="00CA65AA" w:rsidRPr="007F34AD">
        <w:rPr>
          <w:rFonts w:ascii="Garamond" w:hAnsi="Garamond" w:cs="Arial"/>
          <w:sz w:val="24"/>
          <w:szCs w:val="24"/>
          <w:shd w:val="clear" w:color="auto" w:fill="FFFFFF"/>
        </w:rPr>
        <w:t xml:space="preserve">kapcsolódása. A szövegek gépi elemzésével foglalkozik, amellyel az átlagos felhasználó helyesírás-ellenőrző, </w:t>
      </w:r>
      <w:r w:rsidR="155C72AF" w:rsidRPr="007F34AD">
        <w:rPr>
          <w:rFonts w:ascii="Garamond" w:hAnsi="Garamond" w:cs="Arial"/>
          <w:sz w:val="24"/>
          <w:szCs w:val="24"/>
          <w:shd w:val="clear" w:color="auto" w:fill="FFFFFF"/>
        </w:rPr>
        <w:t>gépi fordító vagy</w:t>
      </w:r>
      <w:r w:rsidR="00CA65AA" w:rsidRPr="007F34AD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r w:rsidR="3508CC30" w:rsidRPr="007F34AD">
        <w:rPr>
          <w:rFonts w:ascii="Garamond" w:hAnsi="Garamond" w:cs="Arial"/>
          <w:sz w:val="24"/>
          <w:szCs w:val="24"/>
          <w:shd w:val="clear" w:color="auto" w:fill="FFFFFF"/>
        </w:rPr>
        <w:t>információ</w:t>
      </w:r>
      <w:r w:rsidR="005403A5">
        <w:rPr>
          <w:rFonts w:ascii="Garamond" w:hAnsi="Garamond" w:cs="Arial"/>
          <w:sz w:val="24"/>
          <w:szCs w:val="24"/>
          <w:shd w:val="clear" w:color="auto" w:fill="FFFFFF"/>
        </w:rPr>
        <w:t>-</w:t>
      </w:r>
      <w:r w:rsidR="3508CC30" w:rsidRPr="007F34AD">
        <w:rPr>
          <w:rFonts w:ascii="Garamond" w:hAnsi="Garamond" w:cs="Arial"/>
          <w:sz w:val="24"/>
          <w:szCs w:val="24"/>
          <w:shd w:val="clear" w:color="auto" w:fill="FFFFFF"/>
        </w:rPr>
        <w:t>visszakereső</w:t>
      </w:r>
      <w:r w:rsidR="00CA65AA" w:rsidRPr="007F34AD">
        <w:rPr>
          <w:rFonts w:ascii="Garamond" w:hAnsi="Garamond" w:cs="Arial"/>
          <w:sz w:val="24"/>
          <w:szCs w:val="24"/>
          <w:shd w:val="clear" w:color="auto" w:fill="FFFFFF"/>
        </w:rPr>
        <w:t xml:space="preserve"> programok formájában találkozik</w:t>
      </w:r>
      <w:r w:rsidR="1290D39A" w:rsidRPr="007F34AD">
        <w:rPr>
          <w:rFonts w:ascii="Garamond" w:hAnsi="Garamond" w:cs="Arial"/>
          <w:sz w:val="24"/>
          <w:szCs w:val="24"/>
          <w:shd w:val="clear" w:color="auto" w:fill="FFFFFF"/>
        </w:rPr>
        <w:t xml:space="preserve">, de mostanában leggyakrabban a </w:t>
      </w:r>
      <w:proofErr w:type="spellStart"/>
      <w:r w:rsidR="1290D39A" w:rsidRPr="007F34AD">
        <w:rPr>
          <w:rFonts w:ascii="Garamond" w:hAnsi="Garamond" w:cs="Arial"/>
          <w:sz w:val="24"/>
          <w:szCs w:val="24"/>
          <w:shd w:val="clear" w:color="auto" w:fill="FFFFFF"/>
        </w:rPr>
        <w:t>ChatGPT</w:t>
      </w:r>
      <w:proofErr w:type="spellEnd"/>
      <w:r w:rsidR="1290D39A" w:rsidRPr="007F34AD">
        <w:rPr>
          <w:rFonts w:ascii="Garamond" w:hAnsi="Garamond" w:cs="Arial"/>
          <w:sz w:val="24"/>
          <w:szCs w:val="24"/>
          <w:shd w:val="clear" w:color="auto" w:fill="FFFFFF"/>
        </w:rPr>
        <w:t xml:space="preserve"> kapcsán </w:t>
      </w:r>
      <w:r w:rsidR="400B8DC9" w:rsidRPr="007F34AD">
        <w:rPr>
          <w:rFonts w:ascii="Garamond" w:hAnsi="Garamond" w:cs="Arial"/>
          <w:sz w:val="24"/>
          <w:szCs w:val="24"/>
          <w:shd w:val="clear" w:color="auto" w:fill="FFFFFF"/>
        </w:rPr>
        <w:t>hallunk róla</w:t>
      </w:r>
      <w:r w:rsidR="00CA65AA" w:rsidRPr="007F34AD">
        <w:rPr>
          <w:rFonts w:ascii="Garamond" w:hAnsi="Garamond" w:cs="Arial"/>
          <w:sz w:val="24"/>
          <w:szCs w:val="24"/>
          <w:shd w:val="clear" w:color="auto" w:fill="FFFFFF"/>
        </w:rPr>
        <w:t xml:space="preserve">. </w:t>
      </w:r>
      <w:r w:rsidR="007F34AD">
        <w:rPr>
          <w:rFonts w:ascii="Garamond" w:hAnsi="Garamond" w:cs="Arial"/>
          <w:sz w:val="24"/>
          <w:szCs w:val="24"/>
          <w:shd w:val="clear" w:color="auto" w:fill="FFFFFF"/>
        </w:rPr>
        <w:t xml:space="preserve">A két intézmény közös munkája a természetes nyelvek </w:t>
      </w:r>
      <w:r w:rsidR="6531A3D3">
        <w:rPr>
          <w:rFonts w:ascii="Garamond" w:hAnsi="Garamond" w:cs="Arial"/>
          <w:sz w:val="24"/>
          <w:szCs w:val="24"/>
          <w:shd w:val="clear" w:color="auto" w:fill="FFFFFF"/>
        </w:rPr>
        <w:t>specifikus</w:t>
      </w:r>
      <w:r w:rsidR="007F34AD">
        <w:rPr>
          <w:rFonts w:ascii="Garamond" w:hAnsi="Garamond" w:cs="Arial"/>
          <w:sz w:val="24"/>
          <w:szCs w:val="24"/>
          <w:shd w:val="clear" w:color="auto" w:fill="FFFFFF"/>
        </w:rPr>
        <w:t xml:space="preserve"> vizsgálatát tűzte ki célul. </w:t>
      </w:r>
      <w:r w:rsidR="00CA65AA" w:rsidRPr="007F34AD">
        <w:rPr>
          <w:rFonts w:ascii="Garamond" w:hAnsi="Garamond" w:cs="Arial"/>
          <w:sz w:val="24"/>
          <w:szCs w:val="24"/>
          <w:shd w:val="clear" w:color="auto" w:fill="FFFFFF"/>
        </w:rPr>
        <w:t>A természetes nyelvek</w:t>
      </w:r>
      <w:r w:rsidR="00AF09C5" w:rsidRPr="007F34AD">
        <w:rPr>
          <w:rFonts w:ascii="Garamond" w:hAnsi="Garamond"/>
          <w:sz w:val="24"/>
          <w:szCs w:val="24"/>
          <w:shd w:val="clear" w:color="auto" w:fill="FFFFFF"/>
        </w:rPr>
        <w:t xml:space="preserve"> az emberek által használt olyan nyelvek</w:t>
      </w:r>
      <w:r w:rsidR="007F34AD" w:rsidRPr="007F34AD">
        <w:rPr>
          <w:rFonts w:ascii="Garamond" w:hAnsi="Garamond"/>
          <w:sz w:val="24"/>
          <w:szCs w:val="24"/>
          <w:shd w:val="clear" w:color="auto" w:fill="FFFFFF"/>
        </w:rPr>
        <w:t>,</w:t>
      </w:r>
      <w:r w:rsidR="00AF09C5" w:rsidRPr="007F34AD">
        <w:rPr>
          <w:rFonts w:ascii="Garamond" w:hAnsi="Garamond"/>
          <w:sz w:val="24"/>
          <w:szCs w:val="24"/>
          <w:shd w:val="clear" w:color="auto" w:fill="FFFFFF"/>
        </w:rPr>
        <w:t xml:space="preserve"> amelyek egy közösség életében nemzedékről nemzedékre spontán vagy tudatos folyamatok során szabadon fejlődnek, változnak</w:t>
      </w:r>
      <w:r w:rsidR="00CA65AA" w:rsidRPr="007F34AD">
        <w:rPr>
          <w:rFonts w:ascii="Garamond" w:hAnsi="Garamond" w:cs="Arial"/>
          <w:sz w:val="24"/>
          <w:szCs w:val="24"/>
          <w:shd w:val="clear" w:color="auto" w:fill="FFFFFF"/>
        </w:rPr>
        <w:t xml:space="preserve">. </w:t>
      </w:r>
      <w:r w:rsidR="007F34AD">
        <w:rPr>
          <w:rFonts w:ascii="Garamond" w:hAnsi="Garamond" w:cs="Arial"/>
          <w:sz w:val="24"/>
          <w:szCs w:val="24"/>
          <w:shd w:val="clear" w:color="auto" w:fill="FFFFFF"/>
        </w:rPr>
        <w:t xml:space="preserve">A természetes nyelveken folyó </w:t>
      </w:r>
      <w:r w:rsidR="00CA65AA" w:rsidRPr="007F34AD">
        <w:rPr>
          <w:rFonts w:ascii="Garamond" w:hAnsi="Garamond" w:cs="Arial"/>
          <w:sz w:val="24"/>
          <w:szCs w:val="24"/>
          <w:shd w:val="clear" w:color="auto" w:fill="FFFFFF"/>
        </w:rPr>
        <w:t xml:space="preserve">kommunikáció azonban a számítógép számára sokszor nagyon nehezen értelmezhető elemeket tartalmaz, így </w:t>
      </w:r>
      <w:r w:rsidR="7D5780A6" w:rsidRPr="53D65ECA">
        <w:rPr>
          <w:rFonts w:ascii="Garamond" w:hAnsi="Garamond" w:cs="Arial"/>
          <w:sz w:val="24"/>
          <w:szCs w:val="24"/>
        </w:rPr>
        <w:t xml:space="preserve">kihívást jelenthet </w:t>
      </w:r>
      <w:r w:rsidR="00CA65AA" w:rsidRPr="007F34AD">
        <w:rPr>
          <w:rFonts w:ascii="Garamond" w:hAnsi="Garamond" w:cs="Arial"/>
          <w:sz w:val="24"/>
          <w:szCs w:val="24"/>
          <w:shd w:val="clear" w:color="auto" w:fill="FFFFFF"/>
        </w:rPr>
        <w:t>például a különböző stílusok, többjelentésű szavak stb</w:t>
      </w:r>
      <w:r w:rsidR="007F34AD">
        <w:rPr>
          <w:rFonts w:ascii="Garamond" w:hAnsi="Garamond" w:cs="Arial"/>
          <w:sz w:val="24"/>
          <w:szCs w:val="24"/>
          <w:shd w:val="clear" w:color="auto" w:fill="FFFFFF"/>
        </w:rPr>
        <w:t>.</w:t>
      </w:r>
      <w:r w:rsidR="00CA65AA" w:rsidRPr="007F34AD">
        <w:rPr>
          <w:rFonts w:ascii="Garamond" w:hAnsi="Garamond" w:cs="Arial"/>
          <w:sz w:val="24"/>
          <w:szCs w:val="24"/>
          <w:shd w:val="clear" w:color="auto" w:fill="FFFFFF"/>
        </w:rPr>
        <w:t xml:space="preserve"> megkülönböztetése. Ugyanakkor a számítógépek az embernél sokkalta nagyobb feldolgozási kapacitással rendelkeznek, tehát ha megtanítjuk a gépet arra, hogy mit keressen, akkor </w:t>
      </w:r>
      <w:r w:rsidR="007F34AD">
        <w:rPr>
          <w:rFonts w:ascii="Garamond" w:hAnsi="Garamond" w:cs="Arial"/>
          <w:color w:val="343434"/>
          <w:sz w:val="24"/>
          <w:szCs w:val="24"/>
          <w:shd w:val="clear" w:color="auto" w:fill="FFFFFF"/>
        </w:rPr>
        <w:t>egy szöveg</w:t>
      </w:r>
      <w:r w:rsidR="00CA65AA" w:rsidRPr="00AF09C5">
        <w:rPr>
          <w:rFonts w:ascii="Garamond" w:hAnsi="Garamond" w:cs="Arial"/>
          <w:color w:val="343434"/>
          <w:sz w:val="24"/>
          <w:szCs w:val="24"/>
          <w:shd w:val="clear" w:color="auto" w:fill="FFFFFF"/>
        </w:rPr>
        <w:t xml:space="preserve"> gyorsabban és teljesebben feldolgozható lesz, mintha azt egy</w:t>
      </w:r>
      <w:r w:rsidR="00AF09C5" w:rsidRPr="00AF09C5">
        <w:rPr>
          <w:rFonts w:ascii="Garamond" w:hAnsi="Garamond" w:cs="Arial"/>
          <w:color w:val="343434"/>
          <w:sz w:val="24"/>
          <w:szCs w:val="24"/>
          <w:shd w:val="clear" w:color="auto" w:fill="FFFFFF"/>
        </w:rPr>
        <w:t>e</w:t>
      </w:r>
      <w:r w:rsidR="00CA65AA" w:rsidRPr="00AF09C5">
        <w:rPr>
          <w:rFonts w:ascii="Garamond" w:hAnsi="Garamond" w:cs="Arial"/>
          <w:color w:val="343434"/>
          <w:sz w:val="24"/>
          <w:szCs w:val="24"/>
          <w:shd w:val="clear" w:color="auto" w:fill="FFFFFF"/>
        </w:rPr>
        <w:t>s emberek végeznék.</w:t>
      </w:r>
    </w:p>
    <w:p w14:paraId="2C1514D7" w14:textId="04A67B61" w:rsidR="53D65ECA" w:rsidRDefault="53D65ECA" w:rsidP="53D65ECA">
      <w:pPr>
        <w:spacing w:after="0"/>
        <w:jc w:val="both"/>
        <w:rPr>
          <w:rFonts w:ascii="Garamond" w:hAnsi="Garamond" w:cs="Arial"/>
          <w:color w:val="343434"/>
          <w:sz w:val="24"/>
          <w:szCs w:val="24"/>
        </w:rPr>
      </w:pPr>
    </w:p>
    <w:p w14:paraId="115673C8" w14:textId="7557F7AF" w:rsidR="00CA65AA" w:rsidRDefault="00FC55AB" w:rsidP="53D65ECA">
      <w:pPr>
        <w:spacing w:after="0"/>
        <w:jc w:val="both"/>
        <w:rPr>
          <w:rFonts w:ascii="Garamond" w:hAnsi="Garamond"/>
          <w:sz w:val="24"/>
          <w:szCs w:val="24"/>
        </w:rPr>
      </w:pPr>
      <w:r w:rsidRPr="53D65ECA">
        <w:rPr>
          <w:rFonts w:ascii="Garamond" w:eastAsia="Cambria" w:hAnsi="Garamond" w:cs="Cambria"/>
          <w:color w:val="00000A"/>
          <w:sz w:val="24"/>
          <w:szCs w:val="24"/>
        </w:rPr>
        <w:lastRenderedPageBreak/>
        <w:t>A</w:t>
      </w:r>
      <w:r w:rsidR="5D160BB8" w:rsidRPr="53D65ECA">
        <w:rPr>
          <w:rFonts w:ascii="Garamond" w:eastAsia="Cambria" w:hAnsi="Garamond" w:cs="Cambria"/>
          <w:color w:val="00000A"/>
          <w:sz w:val="24"/>
          <w:szCs w:val="24"/>
        </w:rPr>
        <w:t>z együttműködés keretein belül a</w:t>
      </w:r>
      <w:r w:rsidRPr="53D65ECA">
        <w:rPr>
          <w:rFonts w:ascii="Garamond" w:eastAsia="Cambria" w:hAnsi="Garamond" w:cs="Cambria"/>
          <w:color w:val="00000A"/>
          <w:sz w:val="24"/>
          <w:szCs w:val="24"/>
        </w:rPr>
        <w:t xml:space="preserve"> nemzeti könyvtár </w:t>
      </w:r>
      <w:r w:rsidRPr="53D65ECA">
        <w:rPr>
          <w:rFonts w:ascii="Garamond" w:hAnsi="Garamond"/>
          <w:sz w:val="24"/>
          <w:szCs w:val="24"/>
        </w:rPr>
        <w:t xml:space="preserve">a webről leszedett nagy mennyiségű, válogatott és előfeldolgozott </w:t>
      </w:r>
      <w:r w:rsidR="48CC4F0F" w:rsidRPr="53D65ECA">
        <w:rPr>
          <w:rFonts w:ascii="Garamond" w:hAnsi="Garamond"/>
          <w:sz w:val="24"/>
          <w:szCs w:val="24"/>
        </w:rPr>
        <w:t xml:space="preserve">magyar nyelvű </w:t>
      </w:r>
      <w:r w:rsidRPr="53D65ECA">
        <w:rPr>
          <w:rFonts w:ascii="Garamond" w:hAnsi="Garamond"/>
          <w:sz w:val="24"/>
          <w:szCs w:val="24"/>
        </w:rPr>
        <w:t>szöveganyagot szolgáltat</w:t>
      </w:r>
      <w:r w:rsidR="007F34AD" w:rsidRPr="53D65ECA">
        <w:rPr>
          <w:rFonts w:ascii="Garamond" w:hAnsi="Garamond"/>
          <w:sz w:val="24"/>
          <w:szCs w:val="24"/>
        </w:rPr>
        <w:t xml:space="preserve"> a szege</w:t>
      </w:r>
      <w:r w:rsidR="0C3BA99C" w:rsidRPr="53D65ECA">
        <w:rPr>
          <w:rFonts w:ascii="Garamond" w:hAnsi="Garamond"/>
          <w:sz w:val="24"/>
          <w:szCs w:val="24"/>
        </w:rPr>
        <w:t>d</w:t>
      </w:r>
      <w:r w:rsidR="007F34AD" w:rsidRPr="53D65ECA">
        <w:rPr>
          <w:rFonts w:ascii="Garamond" w:hAnsi="Garamond"/>
          <w:sz w:val="24"/>
          <w:szCs w:val="24"/>
        </w:rPr>
        <w:t>i kollégáknak</w:t>
      </w:r>
      <w:r w:rsidRPr="53D65ECA">
        <w:rPr>
          <w:rFonts w:ascii="Garamond" w:hAnsi="Garamond"/>
          <w:sz w:val="24"/>
          <w:szCs w:val="24"/>
        </w:rPr>
        <w:t>, a munka első fázisában elsősorban egészségügyi hírek témakörben. A szegedi mesterségesintelligencia-kutatók ezeket a híreket a</w:t>
      </w:r>
      <w:r w:rsidR="00CA65AA" w:rsidRPr="53D65ECA">
        <w:rPr>
          <w:rFonts w:ascii="Garamond" w:hAnsi="Garamond"/>
          <w:sz w:val="24"/>
          <w:szCs w:val="24"/>
        </w:rPr>
        <w:t>z év elején</w:t>
      </w:r>
      <w:r w:rsidRPr="53D65ECA">
        <w:rPr>
          <w:rFonts w:ascii="Garamond" w:hAnsi="Garamond"/>
          <w:sz w:val="24"/>
          <w:szCs w:val="24"/>
        </w:rPr>
        <w:t xml:space="preserve"> indult</w:t>
      </w:r>
      <w:r w:rsidR="005403A5">
        <w:rPr>
          <w:rFonts w:ascii="Garamond" w:hAnsi="Garamond"/>
          <w:sz w:val="24"/>
          <w:szCs w:val="24"/>
        </w:rPr>
        <w:t>,</w:t>
      </w:r>
      <w:r w:rsidRPr="53D65ECA">
        <w:rPr>
          <w:rFonts w:ascii="Garamond" w:hAnsi="Garamond"/>
          <w:sz w:val="24"/>
          <w:szCs w:val="24"/>
        </w:rPr>
        <w:t xml:space="preserve"> </w:t>
      </w:r>
      <w:r w:rsidR="00CA65AA" w:rsidRPr="53D65ECA">
        <w:rPr>
          <w:rFonts w:ascii="Garamond" w:hAnsi="Garamond"/>
          <w:sz w:val="24"/>
          <w:szCs w:val="24"/>
        </w:rPr>
        <w:t>„</w:t>
      </w:r>
      <w:r w:rsidRPr="53D65ECA">
        <w:rPr>
          <w:rFonts w:ascii="Garamond" w:hAnsi="Garamond"/>
          <w:sz w:val="24"/>
          <w:szCs w:val="24"/>
        </w:rPr>
        <w:t>Álhírek, áltudományos nézetek nyelvészeti azonosítása</w:t>
      </w:r>
      <w:r w:rsidR="00CA65AA" w:rsidRPr="53D65ECA">
        <w:rPr>
          <w:rFonts w:ascii="Garamond" w:hAnsi="Garamond"/>
          <w:sz w:val="24"/>
          <w:szCs w:val="24"/>
        </w:rPr>
        <w:t>”</w:t>
      </w:r>
      <w:r w:rsidRPr="53D65ECA">
        <w:rPr>
          <w:rFonts w:ascii="Garamond" w:hAnsi="Garamond"/>
          <w:sz w:val="24"/>
          <w:szCs w:val="24"/>
        </w:rPr>
        <w:t xml:space="preserve"> című projektjükben tervezik felhasználni. Az OSZK által rendelkezésükre bocsátott szövegekből nagy nyelvi modelleket építenek, amelyek segítségével automatikusan tervezik megtalálni és kiszűrni az</w:t>
      </w:r>
      <w:r w:rsidR="36850AA2" w:rsidRPr="53D65ECA">
        <w:rPr>
          <w:rFonts w:ascii="Garamond" w:hAnsi="Garamond"/>
          <w:sz w:val="24"/>
          <w:szCs w:val="24"/>
        </w:rPr>
        <w:t xml:space="preserve"> egészségügyi</w:t>
      </w:r>
      <w:r w:rsidRPr="53D65ECA">
        <w:rPr>
          <w:rFonts w:ascii="Garamond" w:hAnsi="Garamond"/>
          <w:sz w:val="24"/>
          <w:szCs w:val="24"/>
        </w:rPr>
        <w:t xml:space="preserve"> álhíreket és áltudományos írásokat</w:t>
      </w:r>
      <w:r w:rsidR="005403A5">
        <w:rPr>
          <w:rFonts w:ascii="Garamond" w:hAnsi="Garamond"/>
          <w:sz w:val="24"/>
          <w:szCs w:val="24"/>
        </w:rPr>
        <w:t>.</w:t>
      </w:r>
      <w:r w:rsidRPr="53D65ECA">
        <w:rPr>
          <w:rFonts w:ascii="Garamond" w:hAnsi="Garamond"/>
          <w:sz w:val="24"/>
          <w:szCs w:val="24"/>
        </w:rPr>
        <w:t xml:space="preserve"> Az együttműködés keretein belül az SZTE kutatói olyan eszközöket fejlesztenek ki az OSZK számára, mint például </w:t>
      </w:r>
      <w:r w:rsidR="4B6DCF85" w:rsidRPr="53D65ECA">
        <w:rPr>
          <w:rFonts w:ascii="Garamond" w:hAnsi="Garamond"/>
          <w:sz w:val="24"/>
          <w:szCs w:val="24"/>
        </w:rPr>
        <w:t xml:space="preserve">az </w:t>
      </w:r>
      <w:r w:rsidRPr="53D65ECA">
        <w:rPr>
          <w:rFonts w:ascii="Garamond" w:hAnsi="Garamond"/>
          <w:sz w:val="24"/>
          <w:szCs w:val="24"/>
        </w:rPr>
        <w:t>automatikus tárgyszavaz</w:t>
      </w:r>
      <w:r w:rsidR="77B045CE" w:rsidRPr="53D65ECA">
        <w:rPr>
          <w:rFonts w:ascii="Garamond" w:hAnsi="Garamond"/>
          <w:sz w:val="24"/>
          <w:szCs w:val="24"/>
        </w:rPr>
        <w:t>ó</w:t>
      </w:r>
      <w:r w:rsidRPr="53D65ECA">
        <w:rPr>
          <w:rFonts w:ascii="Garamond" w:hAnsi="Garamond"/>
          <w:sz w:val="24"/>
          <w:szCs w:val="24"/>
        </w:rPr>
        <w:t>, amely</w:t>
      </w:r>
      <w:r w:rsidR="353A39A6" w:rsidRPr="53D65ECA">
        <w:rPr>
          <w:rFonts w:ascii="Garamond" w:hAnsi="Garamond"/>
          <w:sz w:val="24"/>
          <w:szCs w:val="24"/>
        </w:rPr>
        <w:t>n</w:t>
      </w:r>
      <w:r w:rsidRPr="53D65ECA">
        <w:rPr>
          <w:rFonts w:ascii="Garamond" w:hAnsi="Garamond"/>
          <w:sz w:val="24"/>
          <w:szCs w:val="24"/>
        </w:rPr>
        <w:t xml:space="preserve">ek segítségével automatikusan megállapítható, hogy mi van </w:t>
      </w:r>
      <w:r w:rsidR="00CA65AA" w:rsidRPr="53D65ECA">
        <w:rPr>
          <w:rFonts w:ascii="Garamond" w:hAnsi="Garamond"/>
          <w:sz w:val="24"/>
          <w:szCs w:val="24"/>
        </w:rPr>
        <w:t>egy</w:t>
      </w:r>
      <w:r w:rsidRPr="53D65ECA">
        <w:rPr>
          <w:rFonts w:ascii="Garamond" w:hAnsi="Garamond"/>
          <w:sz w:val="24"/>
          <w:szCs w:val="24"/>
        </w:rPr>
        <w:t xml:space="preserve"> képen, illetve, hogy miről szól a</w:t>
      </w:r>
      <w:r w:rsidR="00CA65AA" w:rsidRPr="53D65ECA">
        <w:rPr>
          <w:rFonts w:ascii="Garamond" w:hAnsi="Garamond"/>
          <w:sz w:val="24"/>
          <w:szCs w:val="24"/>
        </w:rPr>
        <w:t>z adott</w:t>
      </w:r>
      <w:r w:rsidRPr="53D65ECA">
        <w:rPr>
          <w:rFonts w:ascii="Garamond" w:hAnsi="Garamond"/>
          <w:sz w:val="24"/>
          <w:szCs w:val="24"/>
        </w:rPr>
        <w:t xml:space="preserve"> dokumentum.</w:t>
      </w:r>
    </w:p>
    <w:p w14:paraId="0B29B94E" w14:textId="77777777" w:rsidR="00CA65AA" w:rsidRDefault="00CA65AA" w:rsidP="00FC55AB">
      <w:pPr>
        <w:spacing w:after="0"/>
        <w:jc w:val="both"/>
        <w:rPr>
          <w:rFonts w:ascii="Arial" w:hAnsi="Arial" w:cs="Arial"/>
          <w:color w:val="343434"/>
          <w:sz w:val="20"/>
          <w:szCs w:val="20"/>
          <w:shd w:val="clear" w:color="auto" w:fill="FFFFFF"/>
        </w:rPr>
      </w:pPr>
    </w:p>
    <w:p w14:paraId="30B22CBE" w14:textId="3ECE177C" w:rsidR="000B2070" w:rsidRDefault="00D738BC" w:rsidP="00D738BC">
      <w:pPr>
        <w:spacing w:after="0"/>
        <w:jc w:val="both"/>
        <w:rPr>
          <w:rFonts w:ascii="Garamond" w:hAnsi="Garamond"/>
          <w:sz w:val="24"/>
          <w:szCs w:val="24"/>
        </w:rPr>
      </w:pPr>
      <w:r w:rsidRPr="00CD598D">
        <w:rPr>
          <w:rFonts w:ascii="Garamond" w:hAnsi="Garamond"/>
          <w:sz w:val="24"/>
          <w:szCs w:val="24"/>
        </w:rPr>
        <w:t>Az együttműködés</w:t>
      </w:r>
      <w:r w:rsidR="007F34AD">
        <w:rPr>
          <w:rFonts w:ascii="Garamond" w:hAnsi="Garamond"/>
          <w:sz w:val="24"/>
          <w:szCs w:val="24"/>
        </w:rPr>
        <w:t xml:space="preserve"> szintén</w:t>
      </w:r>
      <w:r w:rsidRPr="00CD598D">
        <w:rPr>
          <w:rFonts w:ascii="Garamond" w:hAnsi="Garamond"/>
          <w:sz w:val="24"/>
          <w:szCs w:val="24"/>
        </w:rPr>
        <w:t xml:space="preserve"> </w:t>
      </w:r>
      <w:r w:rsidR="007F34AD">
        <w:rPr>
          <w:rFonts w:ascii="Garamond" w:hAnsi="Garamond"/>
          <w:sz w:val="24"/>
          <w:szCs w:val="24"/>
        </w:rPr>
        <w:t>kiemelkedő</w:t>
      </w:r>
      <w:r w:rsidRPr="00CD598D">
        <w:rPr>
          <w:rFonts w:ascii="Garamond" w:hAnsi="Garamond"/>
          <w:sz w:val="24"/>
          <w:szCs w:val="24"/>
        </w:rPr>
        <w:t xml:space="preserve"> momentuma a </w:t>
      </w:r>
      <w:proofErr w:type="spellStart"/>
      <w:r w:rsidRPr="00CD598D">
        <w:rPr>
          <w:rFonts w:ascii="Garamond" w:hAnsi="Garamond"/>
          <w:sz w:val="24"/>
          <w:szCs w:val="24"/>
        </w:rPr>
        <w:t>Karikó</w:t>
      </w:r>
      <w:proofErr w:type="spellEnd"/>
      <w:r w:rsidRPr="00CD598D">
        <w:rPr>
          <w:rFonts w:ascii="Garamond" w:hAnsi="Garamond"/>
          <w:sz w:val="24"/>
          <w:szCs w:val="24"/>
        </w:rPr>
        <w:t xml:space="preserve">-gyűjtemény építése, amelyben a Szegedről indult világhírű tudós pályafutásáról </w:t>
      </w:r>
      <w:r w:rsidR="00C13A83">
        <w:rPr>
          <w:rFonts w:ascii="Garamond" w:hAnsi="Garamond"/>
          <w:sz w:val="24"/>
          <w:szCs w:val="24"/>
        </w:rPr>
        <w:t xml:space="preserve">és életéről </w:t>
      </w:r>
      <w:r w:rsidRPr="00CD598D">
        <w:rPr>
          <w:rFonts w:ascii="Garamond" w:hAnsi="Garamond"/>
          <w:sz w:val="24"/>
          <w:szCs w:val="24"/>
        </w:rPr>
        <w:t>szóló hírek kapnak helyet, az OSZK-ban kifejlesztett webarchiválási infrastruktúra felhasználásával. Az OSZK vállalja a gyűjtemény (https://u-szeged.hu/karikokatalin) szakszerű archiválását, illetve könnyen használható keresőfelületet biztosít, am</w:t>
      </w:r>
      <w:r w:rsidR="00FC55AB">
        <w:rPr>
          <w:rFonts w:ascii="Garamond" w:hAnsi="Garamond"/>
          <w:sz w:val="24"/>
          <w:szCs w:val="24"/>
        </w:rPr>
        <w:t>elynek</w:t>
      </w:r>
      <w:r w:rsidRPr="00CD598D">
        <w:rPr>
          <w:rFonts w:ascii="Garamond" w:hAnsi="Garamond"/>
          <w:sz w:val="24"/>
          <w:szCs w:val="24"/>
        </w:rPr>
        <w:t xml:space="preserve"> segítségével bárki kedvére </w:t>
      </w:r>
      <w:r w:rsidR="00C13A83">
        <w:rPr>
          <w:rFonts w:ascii="Garamond" w:hAnsi="Garamond"/>
          <w:sz w:val="24"/>
          <w:szCs w:val="24"/>
        </w:rPr>
        <w:t xml:space="preserve">böngészheti </w:t>
      </w:r>
      <w:r w:rsidRPr="00CD598D">
        <w:rPr>
          <w:rFonts w:ascii="Garamond" w:hAnsi="Garamond"/>
          <w:sz w:val="24"/>
          <w:szCs w:val="24"/>
        </w:rPr>
        <w:t xml:space="preserve">a </w:t>
      </w:r>
      <w:proofErr w:type="spellStart"/>
      <w:r w:rsidR="00C13A83">
        <w:rPr>
          <w:rFonts w:ascii="Garamond" w:hAnsi="Garamond"/>
          <w:sz w:val="24"/>
          <w:szCs w:val="24"/>
        </w:rPr>
        <w:t>Karikó</w:t>
      </w:r>
      <w:proofErr w:type="spellEnd"/>
      <w:r w:rsidR="00C13A83">
        <w:rPr>
          <w:rFonts w:ascii="Garamond" w:hAnsi="Garamond"/>
          <w:sz w:val="24"/>
          <w:szCs w:val="24"/>
        </w:rPr>
        <w:t xml:space="preserve"> Katalinról </w:t>
      </w:r>
      <w:r w:rsidRPr="00CD598D">
        <w:rPr>
          <w:rFonts w:ascii="Garamond" w:hAnsi="Garamond"/>
          <w:sz w:val="24"/>
          <w:szCs w:val="24"/>
        </w:rPr>
        <w:t>szóló híre</w:t>
      </w:r>
      <w:r w:rsidR="00C13A83">
        <w:rPr>
          <w:rFonts w:ascii="Garamond" w:hAnsi="Garamond"/>
          <w:sz w:val="24"/>
          <w:szCs w:val="24"/>
        </w:rPr>
        <w:t>ket és információkat, adatokat.</w:t>
      </w:r>
    </w:p>
    <w:p w14:paraId="03C3C7FB" w14:textId="08DBA2B5" w:rsidR="00FC55AB" w:rsidRDefault="00FC55AB" w:rsidP="00D738BC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08F1D46" w14:textId="2B04FCB3" w:rsidR="00D738BC" w:rsidRPr="00CD598D" w:rsidRDefault="00FC55AB" w:rsidP="17FB59B5">
      <w:pPr>
        <w:spacing w:after="0" w:line="240" w:lineRule="auto"/>
        <w:jc w:val="both"/>
        <w:rPr>
          <w:rFonts w:ascii="Garamond" w:eastAsia="Cambria" w:hAnsi="Garamond" w:cs="Cambria"/>
          <w:color w:val="00000A"/>
          <w:sz w:val="24"/>
          <w:szCs w:val="24"/>
        </w:rPr>
      </w:pPr>
      <w:r w:rsidRPr="17FB59B5">
        <w:rPr>
          <w:rFonts w:ascii="Garamond" w:hAnsi="Garamond"/>
          <w:sz w:val="24"/>
          <w:szCs w:val="24"/>
        </w:rPr>
        <w:t xml:space="preserve">A megállapodás </w:t>
      </w:r>
      <w:r w:rsidR="00C13A83" w:rsidRPr="17FB59B5">
        <w:rPr>
          <w:rFonts w:ascii="Garamond" w:hAnsi="Garamond"/>
          <w:sz w:val="24"/>
          <w:szCs w:val="24"/>
        </w:rPr>
        <w:t xml:space="preserve">utolsó pontjában </w:t>
      </w:r>
      <w:r w:rsidRPr="17FB59B5">
        <w:rPr>
          <w:rFonts w:ascii="Garamond" w:hAnsi="Garamond"/>
          <w:sz w:val="24"/>
          <w:szCs w:val="24"/>
        </w:rPr>
        <w:t xml:space="preserve">az SZTE Klebelsberg </w:t>
      </w:r>
      <w:proofErr w:type="spellStart"/>
      <w:r w:rsidR="005627E0" w:rsidRPr="17FB59B5">
        <w:rPr>
          <w:rFonts w:ascii="Garamond" w:hAnsi="Garamond"/>
          <w:sz w:val="24"/>
          <w:szCs w:val="24"/>
        </w:rPr>
        <w:t>Kuno</w:t>
      </w:r>
      <w:proofErr w:type="spellEnd"/>
      <w:r w:rsidR="005627E0" w:rsidRPr="17FB59B5">
        <w:rPr>
          <w:rFonts w:ascii="Garamond" w:hAnsi="Garamond"/>
          <w:sz w:val="24"/>
          <w:szCs w:val="24"/>
        </w:rPr>
        <w:t xml:space="preserve"> </w:t>
      </w:r>
      <w:r w:rsidRPr="17FB59B5">
        <w:rPr>
          <w:rFonts w:ascii="Garamond" w:hAnsi="Garamond"/>
          <w:sz w:val="24"/>
          <w:szCs w:val="24"/>
        </w:rPr>
        <w:t xml:space="preserve">Könyvtár </w:t>
      </w:r>
      <w:r w:rsidR="00D738BC" w:rsidRPr="17FB59B5">
        <w:rPr>
          <w:rFonts w:ascii="Garamond" w:eastAsia="Cambria" w:hAnsi="Garamond" w:cs="Cambria"/>
          <w:color w:val="00000A"/>
          <w:sz w:val="24"/>
          <w:szCs w:val="24"/>
        </w:rPr>
        <w:t>üzemeltetésre</w:t>
      </w:r>
      <w:r w:rsidR="09E4DB9C" w:rsidRPr="17FB59B5">
        <w:rPr>
          <w:rFonts w:ascii="Garamond" w:eastAsia="Cambria" w:hAnsi="Garamond" w:cs="Cambria"/>
          <w:color w:val="00000A"/>
          <w:sz w:val="24"/>
          <w:szCs w:val="24"/>
        </w:rPr>
        <w:t xml:space="preserve"> </w:t>
      </w:r>
      <w:r w:rsidR="009173F2" w:rsidRPr="17FB59B5">
        <w:rPr>
          <w:rFonts w:ascii="Garamond" w:eastAsia="Cambria" w:hAnsi="Garamond" w:cs="Cambria"/>
          <w:color w:val="00000A"/>
          <w:sz w:val="24"/>
          <w:szCs w:val="24"/>
        </w:rPr>
        <w:t xml:space="preserve">ad át </w:t>
      </w:r>
      <w:r w:rsidR="0088658C" w:rsidRPr="17FB59B5">
        <w:rPr>
          <w:rFonts w:ascii="Garamond" w:eastAsia="Cambria" w:hAnsi="Garamond" w:cs="Cambria"/>
          <w:color w:val="00000A"/>
          <w:sz w:val="24"/>
          <w:szCs w:val="24"/>
        </w:rPr>
        <w:t>országos szintű</w:t>
      </w:r>
      <w:r w:rsidR="05FD3FE6" w:rsidRPr="17FB59B5">
        <w:rPr>
          <w:rFonts w:ascii="Garamond" w:eastAsia="Cambria" w:hAnsi="Garamond" w:cs="Cambria"/>
          <w:color w:val="00000A"/>
          <w:sz w:val="24"/>
          <w:szCs w:val="24"/>
        </w:rPr>
        <w:t xml:space="preserve">, </w:t>
      </w:r>
      <w:r w:rsidR="0088658C" w:rsidRPr="17FB59B5">
        <w:rPr>
          <w:rFonts w:ascii="Garamond" w:eastAsia="Cambria" w:hAnsi="Garamond" w:cs="Cambria"/>
          <w:color w:val="00000A"/>
          <w:sz w:val="24"/>
          <w:szCs w:val="24"/>
        </w:rPr>
        <w:t xml:space="preserve">változatos tematikájú </w:t>
      </w:r>
      <w:r w:rsidR="5B8FA85C" w:rsidRPr="17FB59B5">
        <w:rPr>
          <w:rFonts w:ascii="Garamond" w:eastAsia="Cambria" w:hAnsi="Garamond" w:cs="Cambria"/>
          <w:color w:val="00000A"/>
          <w:sz w:val="24"/>
          <w:szCs w:val="24"/>
        </w:rPr>
        <w:t xml:space="preserve">(többek között </w:t>
      </w:r>
      <w:r w:rsidR="5B8FA85C" w:rsidRPr="4A91071F">
        <w:rPr>
          <w:rFonts w:ascii="Garamond" w:eastAsia="Cambria" w:hAnsi="Garamond" w:cs="Cambria"/>
          <w:color w:val="00000A"/>
          <w:sz w:val="24"/>
          <w:szCs w:val="24"/>
        </w:rPr>
        <w:t>régi</w:t>
      </w:r>
      <w:r w:rsidR="3AAD2234" w:rsidRPr="4A91071F">
        <w:rPr>
          <w:rFonts w:ascii="Garamond" w:eastAsia="Cambria" w:hAnsi="Garamond" w:cs="Cambria"/>
          <w:color w:val="00000A"/>
          <w:sz w:val="24"/>
          <w:szCs w:val="24"/>
        </w:rPr>
        <w:t xml:space="preserve"> </w:t>
      </w:r>
      <w:r w:rsidR="5B8FA85C" w:rsidRPr="4A91071F">
        <w:rPr>
          <w:rFonts w:ascii="Garamond" w:eastAsia="Cambria" w:hAnsi="Garamond" w:cs="Cambria"/>
          <w:color w:val="00000A"/>
          <w:sz w:val="24"/>
          <w:szCs w:val="24"/>
        </w:rPr>
        <w:t>könyves</w:t>
      </w:r>
      <w:r w:rsidR="5B8FA85C" w:rsidRPr="17FB59B5">
        <w:rPr>
          <w:rFonts w:ascii="Garamond" w:eastAsia="Cambria" w:hAnsi="Garamond" w:cs="Cambria"/>
          <w:color w:val="00000A"/>
          <w:sz w:val="24"/>
          <w:szCs w:val="24"/>
        </w:rPr>
        <w:t xml:space="preserve">) </w:t>
      </w:r>
      <w:r w:rsidR="7C6F85FC" w:rsidRPr="356E7F5D">
        <w:rPr>
          <w:rFonts w:ascii="Garamond" w:eastAsia="Cambria" w:hAnsi="Garamond" w:cs="Cambria"/>
          <w:color w:val="00000A"/>
          <w:sz w:val="24"/>
          <w:szCs w:val="24"/>
        </w:rPr>
        <w:t>adatbázisokat</w:t>
      </w:r>
      <w:r w:rsidR="00C13A83" w:rsidRPr="17FB59B5">
        <w:rPr>
          <w:rFonts w:ascii="Garamond" w:eastAsia="Cambria" w:hAnsi="Garamond" w:cs="Cambria"/>
          <w:color w:val="00000A"/>
          <w:sz w:val="24"/>
          <w:szCs w:val="24"/>
        </w:rPr>
        <w:t xml:space="preserve"> az OSZK-nak</w:t>
      </w:r>
      <w:r w:rsidR="0088658C" w:rsidRPr="17FB59B5">
        <w:rPr>
          <w:rFonts w:ascii="Garamond" w:eastAsia="Cambria" w:hAnsi="Garamond" w:cs="Cambria"/>
          <w:color w:val="00000A"/>
          <w:sz w:val="24"/>
          <w:szCs w:val="24"/>
        </w:rPr>
        <w:t xml:space="preserve">. </w:t>
      </w:r>
    </w:p>
    <w:p w14:paraId="2C8D89D4" w14:textId="4CED67AD" w:rsidR="000B2070" w:rsidRPr="00CD598D" w:rsidRDefault="000B2070" w:rsidP="008D57A5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C64AF03" w14:textId="4A52C3B2" w:rsidR="008D57A5" w:rsidRPr="005F2283" w:rsidRDefault="008D57A5" w:rsidP="008D57A5">
      <w:pPr>
        <w:spacing w:after="0"/>
        <w:jc w:val="both"/>
      </w:pPr>
      <w:r w:rsidRPr="00CD598D">
        <w:rPr>
          <w:rFonts w:ascii="Garamond" w:hAnsi="Garamond"/>
          <w:sz w:val="24"/>
          <w:szCs w:val="24"/>
        </w:rPr>
        <w:t xml:space="preserve">További információ a sajtó képviselői számára: </w:t>
      </w:r>
      <w:hyperlink r:id="rId11" w:history="1">
        <w:r w:rsidRPr="00CD598D">
          <w:rPr>
            <w:rStyle w:val="Hiperhivatkozs"/>
            <w:rFonts w:ascii="Garamond" w:hAnsi="Garamond"/>
            <w:sz w:val="24"/>
            <w:szCs w:val="24"/>
          </w:rPr>
          <w:t>oszkpress@oszk.hu</w:t>
        </w:r>
      </w:hyperlink>
      <w:r>
        <w:rPr>
          <w:rFonts w:ascii="Garamond" w:hAnsi="Garamond"/>
          <w:sz w:val="24"/>
          <w:szCs w:val="24"/>
        </w:rPr>
        <w:t>.</w:t>
      </w:r>
    </w:p>
    <w:sectPr w:rsidR="008D57A5" w:rsidRPr="005F2283" w:rsidSect="00156240">
      <w:headerReference w:type="default" r:id="rId12"/>
      <w:footerReference w:type="default" r:id="rId13"/>
      <w:pgSz w:w="11906" w:h="16838"/>
      <w:pgMar w:top="1560" w:right="1418" w:bottom="1701" w:left="1418" w:header="425" w:footer="93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C3443" w14:textId="77777777" w:rsidR="007539D2" w:rsidRDefault="007539D2">
      <w:pPr>
        <w:spacing w:after="0" w:line="240" w:lineRule="auto"/>
      </w:pPr>
      <w:r>
        <w:separator/>
      </w:r>
    </w:p>
  </w:endnote>
  <w:endnote w:type="continuationSeparator" w:id="0">
    <w:p w14:paraId="51D9564B" w14:textId="77777777" w:rsidR="007539D2" w:rsidRDefault="007539D2">
      <w:pPr>
        <w:spacing w:after="0" w:line="240" w:lineRule="auto"/>
      </w:pPr>
      <w:r>
        <w:continuationSeparator/>
      </w:r>
    </w:p>
  </w:endnote>
  <w:endnote w:type="continuationNotice" w:id="1">
    <w:p w14:paraId="69AD6689" w14:textId="77777777" w:rsidR="007539D2" w:rsidRDefault="007539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E549C" w14:textId="77777777" w:rsidR="009231BE" w:rsidRDefault="00032892">
    <w:pPr>
      <w:tabs>
        <w:tab w:val="center" w:pos="4536"/>
        <w:tab w:val="right" w:pos="9072"/>
      </w:tabs>
      <w:spacing w:after="0" w:line="240" w:lineRule="auto"/>
      <w:jc w:val="center"/>
      <w:rPr>
        <w:color w:val="44546A"/>
        <w:sz w:val="18"/>
        <w:szCs w:val="18"/>
      </w:rPr>
    </w:pPr>
    <w:r>
      <w:rPr>
        <w:color w:val="44546A"/>
        <w:sz w:val="18"/>
        <w:szCs w:val="18"/>
      </w:rPr>
      <w:t>Országos Széchényi Könyvtár, 1014 Budapest, Szent György tér 4–5–6.</w:t>
    </w:r>
  </w:p>
  <w:p w14:paraId="48A08B2F" w14:textId="77777777" w:rsidR="009231BE" w:rsidRDefault="00032892">
    <w:pPr>
      <w:tabs>
        <w:tab w:val="center" w:pos="4536"/>
        <w:tab w:val="right" w:pos="9072"/>
      </w:tabs>
      <w:spacing w:after="0" w:line="240" w:lineRule="auto"/>
      <w:jc w:val="center"/>
      <w:rPr>
        <w:color w:val="44546A"/>
        <w:sz w:val="18"/>
        <w:szCs w:val="18"/>
      </w:rPr>
    </w:pPr>
    <w:r>
      <w:rPr>
        <w:color w:val="44546A"/>
        <w:sz w:val="18"/>
        <w:szCs w:val="18"/>
      </w:rPr>
      <w:t>Központi telefon: +36 (1) 224-3700, e-mail: oszkpress@oszk.hu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0D03C" w14:textId="77777777" w:rsidR="007539D2" w:rsidRDefault="007539D2">
      <w:pPr>
        <w:spacing w:after="0" w:line="240" w:lineRule="auto"/>
      </w:pPr>
      <w:r>
        <w:separator/>
      </w:r>
    </w:p>
  </w:footnote>
  <w:footnote w:type="continuationSeparator" w:id="0">
    <w:p w14:paraId="757A436B" w14:textId="77777777" w:rsidR="007539D2" w:rsidRDefault="007539D2">
      <w:pPr>
        <w:spacing w:after="0" w:line="240" w:lineRule="auto"/>
      </w:pPr>
      <w:r>
        <w:continuationSeparator/>
      </w:r>
    </w:p>
  </w:footnote>
  <w:footnote w:type="continuationNotice" w:id="1">
    <w:p w14:paraId="42506019" w14:textId="77777777" w:rsidR="007539D2" w:rsidRDefault="007539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D913" w14:textId="6F8CB609" w:rsidR="009231BE" w:rsidRDefault="008C387C" w:rsidP="008C387C">
    <w:pPr>
      <w:tabs>
        <w:tab w:val="center" w:pos="3402"/>
        <w:tab w:val="center" w:pos="5529"/>
        <w:tab w:val="left" w:pos="7905"/>
      </w:tabs>
      <w:spacing w:after="0" w:line="240" w:lineRule="auto"/>
      <w:ind w:left="3600"/>
      <w:jc w:val="center"/>
      <w:rPr>
        <w:color w:val="000000"/>
      </w:rPr>
    </w:pPr>
    <w:r>
      <w:rPr>
        <w:color w:val="000000"/>
      </w:rPr>
      <w:t xml:space="preserve">  </w:t>
    </w:r>
    <w:r>
      <w:rPr>
        <w:noProof/>
        <w:color w:val="000000"/>
      </w:rPr>
      <w:drawing>
        <wp:inline distT="0" distB="0" distL="0" distR="0" wp14:anchorId="0CE7E64B" wp14:editId="377A8910">
          <wp:extent cx="619125" cy="61912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te_logók-0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38" cy="61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736A" w:rsidRPr="0071736A"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2CEDB144" wp14:editId="05300A62">
          <wp:simplePos x="0" y="0"/>
          <wp:positionH relativeFrom="column">
            <wp:posOffset>699770</wp:posOffset>
          </wp:positionH>
          <wp:positionV relativeFrom="paragraph">
            <wp:posOffset>-3175</wp:posOffset>
          </wp:positionV>
          <wp:extent cx="1238250" cy="619125"/>
          <wp:effectExtent l="0" t="0" r="0" b="9525"/>
          <wp:wrapSquare wrapText="bothSides"/>
          <wp:docPr id="1909698640" name="Kép 1909698640" descr="A képen szöveg látható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képen szöveg látható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B51BD"/>
    <w:multiLevelType w:val="multilevel"/>
    <w:tmpl w:val="FFDEA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03421"/>
    <w:multiLevelType w:val="multilevel"/>
    <w:tmpl w:val="344A6E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43259"/>
    <w:multiLevelType w:val="multilevel"/>
    <w:tmpl w:val="80B05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625AFC"/>
    <w:multiLevelType w:val="multilevel"/>
    <w:tmpl w:val="6B2AB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340229"/>
    <w:multiLevelType w:val="multilevel"/>
    <w:tmpl w:val="34D2C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F054CA"/>
    <w:multiLevelType w:val="hybridMultilevel"/>
    <w:tmpl w:val="1018B3E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403DD"/>
    <w:multiLevelType w:val="multilevel"/>
    <w:tmpl w:val="A76C84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473683"/>
    <w:multiLevelType w:val="hybridMultilevel"/>
    <w:tmpl w:val="2E04AB5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DF928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76B3F"/>
    <w:multiLevelType w:val="multilevel"/>
    <w:tmpl w:val="3722A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6FD7B5B"/>
    <w:multiLevelType w:val="multilevel"/>
    <w:tmpl w:val="51626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62E6541F"/>
    <w:multiLevelType w:val="multilevel"/>
    <w:tmpl w:val="E018B3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6A2727"/>
    <w:multiLevelType w:val="multilevel"/>
    <w:tmpl w:val="957C56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746EAF"/>
    <w:multiLevelType w:val="multilevel"/>
    <w:tmpl w:val="1570D9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1BE"/>
    <w:rsid w:val="00032892"/>
    <w:rsid w:val="000438E0"/>
    <w:rsid w:val="00054E75"/>
    <w:rsid w:val="0006197E"/>
    <w:rsid w:val="0007082A"/>
    <w:rsid w:val="000B2070"/>
    <w:rsid w:val="000C320C"/>
    <w:rsid w:val="000D5A2B"/>
    <w:rsid w:val="000F5E50"/>
    <w:rsid w:val="00115C76"/>
    <w:rsid w:val="00135C30"/>
    <w:rsid w:val="00152AED"/>
    <w:rsid w:val="00156240"/>
    <w:rsid w:val="001653A2"/>
    <w:rsid w:val="00180B9B"/>
    <w:rsid w:val="001C0563"/>
    <w:rsid w:val="001C4602"/>
    <w:rsid w:val="001C50F2"/>
    <w:rsid w:val="001C61CF"/>
    <w:rsid w:val="001E3C99"/>
    <w:rsid w:val="001F5526"/>
    <w:rsid w:val="002111E3"/>
    <w:rsid w:val="0025142D"/>
    <w:rsid w:val="00284D35"/>
    <w:rsid w:val="00286AF0"/>
    <w:rsid w:val="0029676B"/>
    <w:rsid w:val="002C69D3"/>
    <w:rsid w:val="002D6331"/>
    <w:rsid w:val="00310C72"/>
    <w:rsid w:val="003168D2"/>
    <w:rsid w:val="00342405"/>
    <w:rsid w:val="00352B50"/>
    <w:rsid w:val="003654E0"/>
    <w:rsid w:val="003B665D"/>
    <w:rsid w:val="003B7B10"/>
    <w:rsid w:val="003C63B5"/>
    <w:rsid w:val="003D40B0"/>
    <w:rsid w:val="003F5BCA"/>
    <w:rsid w:val="00466D48"/>
    <w:rsid w:val="00474CFF"/>
    <w:rsid w:val="00484541"/>
    <w:rsid w:val="00485053"/>
    <w:rsid w:val="004E581D"/>
    <w:rsid w:val="005403A5"/>
    <w:rsid w:val="00556D5E"/>
    <w:rsid w:val="005627E0"/>
    <w:rsid w:val="00574073"/>
    <w:rsid w:val="005818D2"/>
    <w:rsid w:val="005829C0"/>
    <w:rsid w:val="005A6484"/>
    <w:rsid w:val="005B4126"/>
    <w:rsid w:val="005F2283"/>
    <w:rsid w:val="00604311"/>
    <w:rsid w:val="006074E4"/>
    <w:rsid w:val="00610416"/>
    <w:rsid w:val="00651CB4"/>
    <w:rsid w:val="00662B8A"/>
    <w:rsid w:val="0066481F"/>
    <w:rsid w:val="00694631"/>
    <w:rsid w:val="006A65B4"/>
    <w:rsid w:val="006C14F3"/>
    <w:rsid w:val="006C74CC"/>
    <w:rsid w:val="0071736A"/>
    <w:rsid w:val="007539D2"/>
    <w:rsid w:val="00755BA8"/>
    <w:rsid w:val="007607A4"/>
    <w:rsid w:val="007B149D"/>
    <w:rsid w:val="007B37EE"/>
    <w:rsid w:val="007E09E1"/>
    <w:rsid w:val="007F34AD"/>
    <w:rsid w:val="00805CCA"/>
    <w:rsid w:val="0081569C"/>
    <w:rsid w:val="00854B97"/>
    <w:rsid w:val="0088658C"/>
    <w:rsid w:val="008C387C"/>
    <w:rsid w:val="008D57A5"/>
    <w:rsid w:val="008D6AD5"/>
    <w:rsid w:val="0091555B"/>
    <w:rsid w:val="009173F2"/>
    <w:rsid w:val="0092307E"/>
    <w:rsid w:val="009231BE"/>
    <w:rsid w:val="009365EF"/>
    <w:rsid w:val="009605F7"/>
    <w:rsid w:val="009621C6"/>
    <w:rsid w:val="00971806"/>
    <w:rsid w:val="00971D2F"/>
    <w:rsid w:val="00980456"/>
    <w:rsid w:val="0099335C"/>
    <w:rsid w:val="009C730D"/>
    <w:rsid w:val="00A00296"/>
    <w:rsid w:val="00A16A08"/>
    <w:rsid w:val="00A17A7B"/>
    <w:rsid w:val="00A2447D"/>
    <w:rsid w:val="00A26FB0"/>
    <w:rsid w:val="00A35BEC"/>
    <w:rsid w:val="00A36091"/>
    <w:rsid w:val="00A42224"/>
    <w:rsid w:val="00A55BF3"/>
    <w:rsid w:val="00A92FFC"/>
    <w:rsid w:val="00AE3188"/>
    <w:rsid w:val="00AE6464"/>
    <w:rsid w:val="00AF09C5"/>
    <w:rsid w:val="00B046FC"/>
    <w:rsid w:val="00B32DE2"/>
    <w:rsid w:val="00B74FBA"/>
    <w:rsid w:val="00BC08C7"/>
    <w:rsid w:val="00BC265D"/>
    <w:rsid w:val="00BC4E3E"/>
    <w:rsid w:val="00BC68EA"/>
    <w:rsid w:val="00BC7363"/>
    <w:rsid w:val="00BF0CF9"/>
    <w:rsid w:val="00C13A83"/>
    <w:rsid w:val="00C37364"/>
    <w:rsid w:val="00C55080"/>
    <w:rsid w:val="00C7482F"/>
    <w:rsid w:val="00C8684B"/>
    <w:rsid w:val="00C8771F"/>
    <w:rsid w:val="00CA65AA"/>
    <w:rsid w:val="00CC3D3A"/>
    <w:rsid w:val="00CD4133"/>
    <w:rsid w:val="00CD598D"/>
    <w:rsid w:val="00CE49E4"/>
    <w:rsid w:val="00D13155"/>
    <w:rsid w:val="00D137D1"/>
    <w:rsid w:val="00D30B13"/>
    <w:rsid w:val="00D502D6"/>
    <w:rsid w:val="00D63255"/>
    <w:rsid w:val="00D738BC"/>
    <w:rsid w:val="00DB330C"/>
    <w:rsid w:val="00DC03C5"/>
    <w:rsid w:val="00DC05AE"/>
    <w:rsid w:val="00DE2088"/>
    <w:rsid w:val="00DF5850"/>
    <w:rsid w:val="00E864AD"/>
    <w:rsid w:val="00E9362C"/>
    <w:rsid w:val="00EA28CB"/>
    <w:rsid w:val="00EB4F63"/>
    <w:rsid w:val="00ED575C"/>
    <w:rsid w:val="00EF4543"/>
    <w:rsid w:val="00F15556"/>
    <w:rsid w:val="00F16F89"/>
    <w:rsid w:val="00F25E3A"/>
    <w:rsid w:val="00F82914"/>
    <w:rsid w:val="00F93EF4"/>
    <w:rsid w:val="00FC3EA2"/>
    <w:rsid w:val="00FC55AB"/>
    <w:rsid w:val="00FC7A20"/>
    <w:rsid w:val="05FD3FE6"/>
    <w:rsid w:val="08544A3E"/>
    <w:rsid w:val="09E4DB9C"/>
    <w:rsid w:val="0C3BA99C"/>
    <w:rsid w:val="0CD63F7A"/>
    <w:rsid w:val="0E8CD14F"/>
    <w:rsid w:val="0E917B69"/>
    <w:rsid w:val="1290D39A"/>
    <w:rsid w:val="155C72AF"/>
    <w:rsid w:val="17FB59B5"/>
    <w:rsid w:val="19517932"/>
    <w:rsid w:val="1B125763"/>
    <w:rsid w:val="2005FB7B"/>
    <w:rsid w:val="2BE7EDB7"/>
    <w:rsid w:val="30F4577B"/>
    <w:rsid w:val="3508CC30"/>
    <w:rsid w:val="353A39A6"/>
    <w:rsid w:val="356E7F5D"/>
    <w:rsid w:val="36850AA2"/>
    <w:rsid w:val="3AAD2234"/>
    <w:rsid w:val="3D16D4EE"/>
    <w:rsid w:val="3F12A422"/>
    <w:rsid w:val="400B8DC9"/>
    <w:rsid w:val="4388D842"/>
    <w:rsid w:val="44514C1B"/>
    <w:rsid w:val="45E1F82E"/>
    <w:rsid w:val="4607DDF0"/>
    <w:rsid w:val="48CC4F0F"/>
    <w:rsid w:val="495B965C"/>
    <w:rsid w:val="4A91071F"/>
    <w:rsid w:val="4B6DCF85"/>
    <w:rsid w:val="4FFE13E0"/>
    <w:rsid w:val="5191D045"/>
    <w:rsid w:val="53D65ECA"/>
    <w:rsid w:val="550A8023"/>
    <w:rsid w:val="5B8FA85C"/>
    <w:rsid w:val="5D160BB8"/>
    <w:rsid w:val="5F7B5EA2"/>
    <w:rsid w:val="600CD464"/>
    <w:rsid w:val="6531A3D3"/>
    <w:rsid w:val="6898B8AC"/>
    <w:rsid w:val="6B07361D"/>
    <w:rsid w:val="6D16BD3A"/>
    <w:rsid w:val="7389A343"/>
    <w:rsid w:val="757BA0EE"/>
    <w:rsid w:val="77B045CE"/>
    <w:rsid w:val="7C6F85FC"/>
    <w:rsid w:val="7D57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D8E93C"/>
  <w14:defaultImageDpi w14:val="0"/>
  <w15:docId w15:val="{C53C0C4A-AE7C-4DA7-A88D-5FB3B2E3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table" w:customStyle="1" w:styleId="TableNormal10">
    <w:name w:val="Table Normal10"/>
    <w:rsid w:val="00651C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Pr>
      <w:rFonts w:cs="Times New Roman"/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lfejChar">
    <w:name w:val="Élőfej Char"/>
    <w:basedOn w:val="Bekezdsalapbettpusa"/>
    <w:link w:val="lfej"/>
    <w:uiPriority w:val="99"/>
    <w:locked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llbChar">
    <w:name w:val="Élőláb Char"/>
    <w:basedOn w:val="Bekezdsalapbettpusa"/>
    <w:link w:val="llb"/>
    <w:uiPriority w:val="99"/>
    <w:locked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styleId="Mrltotthiperhivatkozs">
    <w:name w:val="FollowedHyperlink"/>
    <w:basedOn w:val="Bekezdsalapbettpusa"/>
    <w:uiPriority w:val="99"/>
    <w:semiHidden/>
    <w:unhideWhenUsed/>
    <w:rPr>
      <w:rFonts w:cs="Times New Roman"/>
      <w:color w:val="954F72" w:themeColor="followedHyperlink"/>
      <w:u w:val="single"/>
    </w:rPr>
  </w:style>
  <w:style w:type="paragraph" w:styleId="Nincstrkz">
    <w:name w:val="No Spacing"/>
    <w:uiPriority w:val="1"/>
    <w:qFormat/>
    <w:pPr>
      <w:spacing w:after="0" w:line="240" w:lineRule="auto"/>
    </w:pPr>
    <w:rPr>
      <w:rFonts w:cs="Times New Roman"/>
    </w:rPr>
  </w:style>
  <w:style w:type="paragraph" w:styleId="NormlWeb">
    <w:name w:val="Normal (Web)"/>
    <w:basedOn w:val="Norm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Pr>
      <w:rFonts w:ascii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Pr>
      <w:rFonts w:ascii="Calibri" w:hAnsi="Calibri" w:cs="Times New Roman"/>
      <w:b/>
      <w:bCs/>
      <w:sz w:val="20"/>
      <w:szCs w:val="20"/>
    </w:rPr>
  </w:style>
  <w:style w:type="paragraph" w:customStyle="1" w:styleId="paragraph">
    <w:name w:val="paragraph"/>
    <w:basedOn w:val="Norm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Bekezdsalapbettpusa"/>
    <w:rPr>
      <w:rFonts w:cs="Times New Roman"/>
    </w:rPr>
  </w:style>
  <w:style w:type="character" w:customStyle="1" w:styleId="eop">
    <w:name w:val="eop"/>
    <w:basedOn w:val="Bekezdsalapbettpusa"/>
    <w:rPr>
      <w:rFonts w:cs="Times New Roman"/>
    </w:rPr>
  </w:style>
  <w:style w:type="character" w:customStyle="1" w:styleId="spellingerror">
    <w:name w:val="spellingerror"/>
    <w:basedOn w:val="Bekezdsalapbettpusa"/>
    <w:rPr>
      <w:rFonts w:cs="Times New Roman"/>
    </w:rPr>
  </w:style>
  <w:style w:type="paragraph" w:customStyle="1" w:styleId="xmsonormal">
    <w:name w:val="x_msonormal"/>
    <w:basedOn w:val="Norml"/>
    <w:pPr>
      <w:spacing w:after="0" w:line="240" w:lineRule="auto"/>
    </w:pPr>
    <w:rPr>
      <w:rFonts w:cs="Calibri"/>
      <w:sz w:val="20"/>
      <w:szCs w:val="20"/>
    </w:rPr>
  </w:style>
  <w:style w:type="character" w:styleId="Kiemels2">
    <w:name w:val="Strong"/>
    <w:basedOn w:val="Bekezdsalapbettpusa"/>
    <w:uiPriority w:val="22"/>
    <w:qFormat/>
    <w:rPr>
      <w:rFonts w:cs="Times New Roman"/>
      <w:b/>
      <w:bCs/>
    </w:rPr>
  </w:style>
  <w:style w:type="character" w:customStyle="1" w:styleId="d2edcug0">
    <w:name w:val="d2edcug0"/>
    <w:basedOn w:val="Bekezdsalapbettpusa"/>
    <w:rPr>
      <w:rFonts w:cs="Times New Roman"/>
    </w:rPr>
  </w:style>
  <w:style w:type="character" w:customStyle="1" w:styleId="hmsarticleleadtext">
    <w:name w:val="hms_article_lead_text"/>
    <w:basedOn w:val="Bekezdsalapbettpusa"/>
    <w:rPr>
      <w:rFonts w:cs="Times New Roman"/>
    </w:rPr>
  </w:style>
  <w:style w:type="paragraph" w:customStyle="1" w:styleId="sorkizart">
    <w:name w:val="sorkizart"/>
    <w:basedOn w:val="Norm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Kiemels">
    <w:name w:val="Emphasis"/>
    <w:basedOn w:val="Bekezdsalapbettpusa"/>
    <w:uiPriority w:val="20"/>
    <w:qFormat/>
    <w:rPr>
      <w:rFonts w:cs="Times New Roman"/>
      <w:i/>
      <w:i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Pr>
      <w:rFonts w:cs="Times New Roman"/>
      <w:color w:val="605E5C"/>
      <w:shd w:val="clear" w:color="auto" w:fill="E1DFDD"/>
    </w:rPr>
  </w:style>
  <w:style w:type="paragraph" w:styleId="Vltozat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Pr>
      <w:rFonts w:cs="Times New Roman"/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Pr>
      <w:rFonts w:cs="Times New Roman"/>
      <w:color w:val="605E5C"/>
      <w:shd w:val="clear" w:color="auto" w:fill="E1DFDD"/>
    </w:rPr>
  </w:style>
  <w:style w:type="paragraph" w:customStyle="1" w:styleId="xxparagraph">
    <w:name w:val="x_x_paragraph"/>
    <w:basedOn w:val="Norml"/>
    <w:uiPriority w:val="99"/>
    <w:semiHidden/>
    <w:pPr>
      <w:spacing w:before="100" w:beforeAutospacing="1" w:after="100" w:afterAutospacing="1" w:line="240" w:lineRule="auto"/>
    </w:pPr>
    <w:rPr>
      <w:rFonts w:cs="Calibri"/>
    </w:rPr>
  </w:style>
  <w:style w:type="character" w:customStyle="1" w:styleId="xxnormaltextrun">
    <w:name w:val="x_x_normaltextrun"/>
    <w:basedOn w:val="Bekezdsalapbettpusa"/>
    <w:rPr>
      <w:rFonts w:cs="Times New Roman"/>
    </w:rPr>
  </w:style>
  <w:style w:type="character" w:customStyle="1" w:styleId="xxeop">
    <w:name w:val="x_x_eop"/>
    <w:basedOn w:val="Bekezdsalapbettpusa"/>
    <w:rPr>
      <w:rFonts w:cs="Times New Roman"/>
    </w:rPr>
  </w:style>
  <w:style w:type="paragraph" w:styleId="Alcm">
    <w:name w:val="Subtitle"/>
    <w:basedOn w:val="Norml"/>
    <w:next w:val="Norml"/>
    <w:link w:val="AlcmChar"/>
    <w:uiPriority w:val="1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Pr>
      <w:rFonts w:cs="Times New Roman"/>
      <w:color w:val="605E5C"/>
      <w:shd w:val="clear" w:color="auto" w:fill="E1DFDD"/>
    </w:rPr>
  </w:style>
  <w:style w:type="character" w:customStyle="1" w:styleId="contentpasted0">
    <w:name w:val="contentpasted0"/>
    <w:basedOn w:val="Bekezdsalapbettpusa"/>
    <w:rPr>
      <w:rFonts w:cs="Times New Roman"/>
    </w:rPr>
  </w:style>
  <w:style w:type="character" w:customStyle="1" w:styleId="xcontentpasted0">
    <w:name w:val="x_contentpasted0"/>
    <w:basedOn w:val="Bekezdsalapbettpusa"/>
    <w:rPr>
      <w:rFonts w:cs="Times New Roman"/>
    </w:rPr>
  </w:style>
  <w:style w:type="character" w:customStyle="1" w:styleId="Feloldatlanmegemlts5">
    <w:name w:val="Feloldatlan megemlítés5"/>
    <w:basedOn w:val="Bekezdsalapbettpusa"/>
    <w:uiPriority w:val="99"/>
    <w:semiHidden/>
    <w:unhideWhenUsed/>
    <w:rPr>
      <w:rFonts w:cs="Times New Roman"/>
      <w:color w:val="605E5C"/>
      <w:shd w:val="clear" w:color="auto" w:fill="E1DFDD"/>
    </w:rPr>
  </w:style>
  <w:style w:type="character" w:customStyle="1" w:styleId="Feloldatlanmegemlts6">
    <w:name w:val="Feloldatlan megemlítés6"/>
    <w:basedOn w:val="Bekezdsalapbettpusa"/>
    <w:uiPriority w:val="99"/>
    <w:semiHidden/>
    <w:unhideWhenUsed/>
    <w:rsid w:val="00484541"/>
    <w:rPr>
      <w:rFonts w:cs="Times New Roman"/>
      <w:color w:val="605E5C"/>
      <w:shd w:val="clear" w:color="auto" w:fill="E1DFDD"/>
    </w:rPr>
  </w:style>
  <w:style w:type="paragraph" w:customStyle="1" w:styleId="xparagraph">
    <w:name w:val="x_paragraph"/>
    <w:basedOn w:val="Norml"/>
    <w:rsid w:val="00D738BC"/>
    <w:pPr>
      <w:spacing w:after="0" w:line="240" w:lineRule="auto"/>
    </w:pPr>
    <w:rPr>
      <w:rFonts w:eastAsiaTheme="minorHAnsi" w:cs="Calibri"/>
    </w:rPr>
  </w:style>
  <w:style w:type="character" w:customStyle="1" w:styleId="xnormaltextrun">
    <w:name w:val="x_normaltextrun"/>
    <w:basedOn w:val="Bekezdsalapbettpusa"/>
    <w:rsid w:val="00D738BC"/>
  </w:style>
  <w:style w:type="character" w:customStyle="1" w:styleId="xeop">
    <w:name w:val="x_eop"/>
    <w:basedOn w:val="Bekezdsalapbettpusa"/>
    <w:rsid w:val="00D738BC"/>
  </w:style>
  <w:style w:type="character" w:customStyle="1" w:styleId="ListaszerbekezdsChar">
    <w:name w:val="Listaszerű bekezdés Char"/>
    <w:aliases w:val="Welt L Char"/>
    <w:link w:val="Listaszerbekezds"/>
    <w:uiPriority w:val="34"/>
    <w:qFormat/>
    <w:locked/>
    <w:rsid w:val="00D738BC"/>
    <w:rPr>
      <w:rFonts w:asciiTheme="minorHAnsi" w:hAnsiTheme="minorHAnsi" w:cs="Times New Roman"/>
    </w:rPr>
  </w:style>
  <w:style w:type="character" w:customStyle="1" w:styleId="Feloldatlanmegemlts7">
    <w:name w:val="Feloldatlan megemlítés7"/>
    <w:basedOn w:val="Bekezdsalapbettpusa"/>
    <w:uiPriority w:val="99"/>
    <w:semiHidden/>
    <w:unhideWhenUsed/>
    <w:rsid w:val="00D30B13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342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szkpress@oszk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005a41-a88f-4441-9026-a30c18d93dfc">
      <Terms xmlns="http://schemas.microsoft.com/office/infopath/2007/PartnerControls"/>
    </lcf76f155ced4ddcb4097134ff3c332f>
    <TaxCatchAll xmlns="93b5c331-b593-45c8-bc88-1fbe7339d1d1" xsi:nil="true"/>
    <SharedWithUsers xmlns="93b5c331-b593-45c8-bc88-1fbe7339d1d1">
      <UserInfo>
        <DisplayName>Mihály Eszter</DisplayName>
        <AccountId>413</AccountId>
        <AccountType/>
      </UserInfo>
      <UserInfo>
        <DisplayName>Simon Eszter</DisplayName>
        <AccountId>1179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301S3QkRFGydVVeoJlqBF+2Upw==">CgMxLjAaGgoBMBIVChMIBCoPCgtBQUFBekdkbnNhNBABGhoKATESFQoTCAQqDwoLQUFBQXpHZG5zYTgQARoaCgEyEhUKEwgEKg8KC0FBQUF6R2Ruc2E4EAIaGgoBMxIVChMIBCoPCgtBQUFBekdkbnNiQRABGhoKATQSFQoTCAQqDwoLQUFBQXpHZG5zYzQQARoaCgE1EhUKEwgEKg8KC0FBQUF6R2Ruc2M0EAIaGgoBNhIVChMIBCoPCgtBQUFBekdkbnNjOBABGhoKATcSFQoTCAQqDwoLQUFBQXpHZG5zYzgQAhoaCgE4EhUKEwgEKg8KC0FBQUF6R2Ruc2R3EAEaGgoBORIVChMIBCoPCgtBQUFBekdkbnNlYxABGhsKAjEwEhUKEwgEKg8KC0FBQUF6R2Ruc2VjEAIaGwoCMTESFQoTCAQqDwoLQUFBQXpHZG5zZXcQARobCgIxMhIVChMIBCoPCgtBQUFBekdkbnNlVRACGhsKAjEzEhUKEwgEKg8KC0FBQUF6R2Ruc2ZvEAEaGwoCMTQSFQoTCAQqDwoLQUFBQXpHZG5zZ1kQAhobCgIxNRIVChMIBCoPCgtBQUFBekdkbnNnYxABGhsKAjE2EhUKEwgEKg8KC0FBQUF6R2Ruc2ZzEAEaGwoCMTcSFQoTCAQqDwoLQUFBQXpHZG5zZnMQAhobCgIxOBIVChMIBCoPCgtBQUFBekdkbnNnZxACGhsKAjE5EhUKEwgEKg8KC0FBQUF6R2Ruc2drEAIaGwoCMjASFQoTCAQqDwoLQUFBQXpHZG5zZ3MQARobCgIyMRIVChMIBCoPCgtBQUFBekdkbnNncxACGhsKAjIyEhUKEwgEKg8KC0FBQUF6R2Ruc2c4EAEaGwoCMjMSFQoTCAQqDwoLQUFBQXpHZG5zaEEQARobCgIyNBIVChMIBCoPCgtBQUFBekdkbnNoQRACGhsKAjI1EhUKEwgEKg8KC0FBQUF6R2Ruc2hFEAIaGwoCMjYSFQoTCAQqDwoLQUFBQXpHZG5zaE0QARobCgIyNxIVChMIBCoPCgtBQUFBekdkbnNoSRABGhsKAjI4EhUKEwgEKg8KC0FBQUF6R2Ruc2hJEAIaGwoCMjkSFQoTCAQqDwoLQUFBQXpHZG5zaUEQAhobCgIzMBIVChMIBCoPCgtBQUFBekdkbnNpSRABGhsKAjMxEhUKEwgEKg8KC0FBQUF6R2Ruc2lJEAIaGwoCMzISFQoTCAQqDwoLQUFBQXpHZG5zZ3cQARobCgIzMxIVChMIBCoPCgtBQUFBekdkbnNpYxACGhsKAjM0EhUKEwgEKg8KC0FBQUF6R2Ruc2k4EAEaGwoCMzUSFQoTCAQqDwoLQUFBQXpHZG5zaTgQAhobCgIzNhIVChMIBCoPCgtBQUFBekdkbnNqTRABGhsKAjM3EhUKEwgEKg8KC0FBQUF6R2Ruc2pREAEaGwoCMzgSFQoTCAQqDwoLQUFBQXpHZG5zamMQARobCgIzORIVChMIBCoPCgtBQUFBekdkbnNqZxACGhsKAjQwEhUKEwgEKg8KC0FBQUF6R2Ruc2owEAIaGwoCNDESFQoTCAQqDwoLQUFBQXpHZG5zalUQARobCgI0MhIVChMIBCoPCgtBQUFBekdkbnNqVRACGhsKAjQzEhUKEwgEKg8KC0FBQUF6R2Ruc2tBEAIaGwoCNDQSFQoTCAQqDwoLQUFBQXpHZG5zajQQARobCgI0NRIVChMIBCoPCgtBQUFBekdkbnNqNBACGhsKAjQ2EhUKEwgEKg8KC0FBQUF6R2Ruc2o4EAEaGwoCNDcSFQoTCAQqDwoLQUFBQXpHZG5zajgQAiKIAgoLQUFBQXpHZG5zZ2MS1AEKC0FBQUF6R2Ruc2djEgtBQUFBekdkbnNnYxoNCgl0ZXh0L2h0bWwSACIOCgp0ZXh0L3BsYWluEgAqGyIVMTE1MDcxNTMxODUxMDc0OTA1NjkzKAA4ADCHouPNjTE4xKbjzY0xSjoKJGFwcGxpY2F0aW9uL3ZuZC5nb29nbGUtYXBwcy5kb2NzLm1kcxoSwtfa5AEMGgoKBgoAEBQYABABWgxiNG9renduZ2RnNXNyAiAAeACCARRzdWdnZXN0LmIxNGoxeTRmb2U5Z5oBBggAEAAYABiHouPNjTEgxKbjzY0xQhRzdWdnZXN0LmIxNGoxeTRmb2U5ZyKWAgoLQUFBQXpHZG5zaEUS4gEKC0FBQUF6R2Ruc2hFEgtBQUFBekdkbnNoRRoNCgl0ZXh0L2h0bWwSACIOCgp0ZXh0L3BsYWluEgAqGyIVMTE1MDcxNTMxODUxMDc0OTA1NjkzKAA4ADC4kP/NjTE4npX/zY0xSkgKJGFwcGxpY2F0aW9uL3ZuZC5nb29nbGUtYXBwcy5kb2NzLm1kcxogwtfa5AEaEhgKFAoOdGFwYXN6dGFsYXR0YWwQARgAEAFaDG16NGJ1dGJ3dWllbHICIAB4AIIBFHN1Z2dlc3QuNXo0aWM1cm1nMXd1mgEGCAAQABgAGLiQ/82NMSCelf/NjTFCFHN1Z2dlc3QuNXo0aWM1cm1nMXd1IsECCgtBQUFBekdkbnNlYxKNAgoLQUFBQXpHZG5zZWMSC0FBQUF6R2Ruc2VjGg0KCXRleHQvaHRtbBIAIg4KCnRleHQvcGxhaW4SACobIhUxMTUwNzE1MzE4NTEwNzQ5MDU2OTMoADgAMIuFi82NMTiUjovNjTFKcwokYXBwbGljYXRpb24vdm5kLmdvb2dsZS1hcHBzLmRvY3MubWRzGkvC19rkAUUKQwo0Ci5uw6lsa8O8bMO2emhldGV0bGVuIHN6ZXJlcMOpbmVrIHR1ZGF0b3PDrXTDoXNhEAEYABIJCgNuYWsQARgAGAFaDDEwaGY2Mm54MDNycHICIAB4AIIBFHN1Z2dlc3QuNHduajFjZ2YwZWl5mgEGCAAQABgAGIuFi82NMSCUjovNjTFCFHN1Z2dlc3QuNHduajFjZ2YwZWl5IogCCgtBQUFBekdkbnNiQRLUAQoLQUFBQXpHZG5zYkESC0FBQUF6R2Ruc2JBGg0KCXRleHQvaHRtbBIAIg4KCnRleHQvcGxhaW4SACobIhUxMTUwNzE1MzE4NTEwNzQ5MDU2OTMoADgAMJz9ysyNMTiAgsvMjTFKOgokYXBwbGljYXRpb24vdm5kLmdvb2dsZS1hcHBzLmRvY3MubWRzGhLC19rkAQwaCgoGCgAQERgAEAFaDGtmd2p4ejV2ZmNieHICIAB4AIIBFHN1Z2dlc3QubTlhYWtxaXc5bm5ymgEGCAAQABgAGJz9ysyNMSCAgsvMjTFCFHN1Z2dlc3QubTlhYWtxaXc5bm5yIo8CCgtBQUFBekdkbnNnZxLbAQoLQUFBQXpHZG5zZ2cSC0FBQUF6R2Ruc2dnGg0KCXRleHQvaHRtbBIAIg4KCnRleHQvcGxhaW4SACobIhUxMTUwNzE1MzE4NTEwNzQ5MDU2OTMoADgAMNPX5M2NMTiR3OTNjTFKQQokYXBwbGljYXRpb24vdm5kLmdvb2dsZS1hcHBzLmRvY3MubWRzGhnC19rkARMSEQoNCgdzesO2dmVnEAEYABABWgxqZ291NnQ0NWdqajRyAiAAeACCARRzdWdnZXN0LmNjamdjZ2FvMDl5cpoBBggAEAAYABjT1+TNjTEgkdzkzY0xQhRzdWdnZXN0LmNjamdjZ2FvMDl5ciKVAgoLQUFBQXpHZG5zaEkS4QEKC0FBQUF6R2Ruc2hJEgtBQUFBekdkbnNoSRoNCgl0ZXh0L2h0bWwSACIOCgp0ZXh0L3BsYWluEgAqGyIVMTE1MDcxNTMxODUxMDc0OTA1NjkzKAA4ADDPpP/NjTE4r6n/zY0xSkcKJGFwcGxpY2F0aW9uL3ZuZC5nb29nbGUtYXBwcy5kb2NzLm1kcxofwtfa5AEZChcKCAoCw6kQARgAEgkKA8O8axABGAAYAVoMZDN4Mnd6bWhqMWI4cgIgAHgAggEUc3VnZ2VzdC54dTN1OWF2ZDh3eG2aAQYIABAAGAAYz6T/zY0xIK+p/82NMUIUc3VnZ2VzdC54dTN1OWF2ZDh3eG0iigIKC0FBQUF6R2Ruc2pNEtYBCgtBQUFBekdkbnNqTRILQUFBQXpHZG5zak0aDQoJdGV4dC9odG1sEgAiDgoKdGV4dC9wbGFpbhIAKhsiFTExNTA3MTUzMTg1MTA3NDkwNTY5MygAOAAw14WZzo0xON2Kmc6NMUo8CiRhcHBsaWNhdGlvbi92bmQuZ29vZ2xlLWFwcHMuZG9jcy5tZHMaFMLX2uQBDhoMCggKAmF6EAEYABABWgxnY29vN3RtOHJqZG5yAiAAeACCARRzdWdnZXN0LnBjenJleTMzb3NyNpoBBggAEAAYABjXhZnOjTEg3YqZzo0xQhRzdWdnZXN0LnBjenJleTMzb3NyNiKtAgoLQUFBQXpHZG5zaEES+QEKC0FBQUF6R2Ruc2hBEgtBQUFBekdkbnNoQRoNCgl0ZXh0L2h0bWwSACIOCgp0ZXh0L3BsYWluEgAqGyIVMTE1MDcxNTMxODUxMDc0OTA1NjkzKAA4ADC2y/7NjTE42ev+zY0xSl8KJGFwcGxpY2F0aW9uL3ZuZC5nb29nbGUtYXBwcy5kb2NzLm1kcxo3wtfa5AExCi8KGAoSdmFuIHRhcGFzenRhbGF0YSBhEAEYABIRCgtyZW5kZWxrZXppaxABGAAYAVoMZjZoazA4Y21pbDVxcgIgAHgAggEUc3VnZ2VzdC41Y3loYzVqdXp5bXqaAQYIABAAGAAYtsv+zY0xINnr/s2NMUIUc3VnZ2VzdC41Y3loYzVqdXp5bXoiiQIKC0FBQUF6R2Ruc2ljEtUBCgtBQUFBekdkbnNpYxILQUFBQXpHZG5zaWMaDQoJdGV4dC9odG1sEgAiDgoKdGV4dC9wbGFpbhIAKhsiFTExNTA3MTUzMTg1MTA3NDkwNTY5MygAOAAwidONzo0xOPDXjc6NMUo7CiRhcHBsaWNhdGlvbi92bmQuZ29vZ2xlLWFwcHMuZG9jcy5tZHMaE8LX2uQBDRILCgcKAXoQARgAEAFaDHNtdTdlZGcwY2pqdHICIAB4AIIBFHN1Z2dlc3QuZWg3MTQxNGZyaTkymgEGCAAQABgAGInTjc6NMSDw143OjTFCFHN1Z2dlc3QuZWg3MTQxNGZyaTkyIpMCCgtBQUFBekdkbnNmcxLfAQoLQUFBQXpHZG5zZnMSC0FBQUF6R2Ruc2ZzGg0KCXRleHQvaHRtbBIAIg4KCnRleHQvcGxhaW4SACobIhUxMTUwNzE1MzE4NTEwNzQ5MDU2OTMoADgAMISjuc2NMTi9p7nNjTFKRQokYXBwbGljYXRpb24vdm5kLmdvb2dsZS1hcHBzLmRvY3MubWRzGh3C19rkARcKFQoICgLDrRABGAASBwoBaRABGAAYAVoMcHJ3emY2eDlzbDZ0cgIgAHgAggEUc3VnZ2VzdC56YnNwcnpjZGY5YzGaAQYIABAAGAAYhKO5zY0xIL2nuc2NMUIUc3VnZ2VzdC56YnNwcnpjZGY5YzEingIKC0FBQUF6R2Ruc2o4EuoBCgtBQUFBekdkbnNqOBILQUFBQXpHZG5zajgaDQoJdGV4dC9odG1sEgAiDgoKdGV4dC9wbGFpbhIAKhsiFTExNTA3MTUzMTg1MTA3NDkwNTY5MygAOAAw3qqvzo0xOM+7r86NMUpQCiRhcHBsaWNhdGlvbi92bmQuZ29vZ2xlLWFwcHMuZG9jcy5tZHMaKMLX2uQBIgogCgwKBmVnecOpYhABGAASDgoIdG92w6FiYmkQARgAGAFaDGg1aDk1MjJ2bmx4dXICIAB4AIIBFHN1Z2dlc3QuaWt3aTI2N2Jvamg5mgEGCAAQABgAGN6qr86NMSDPu6/OjTFCFHN1Z2dlc3QuaWt3aTI2N2Jvamg5IsICCgtBQUFBekdkbnNlVRKOAgoLQUFBQXpHZG5zZVUSC0FBQUF6R2Ruc2VVGg0KCXRleHQvaHRtbBIAIg4KCnRleHQvcGxhaW4SACobIhUxMTUwNzE1MzE4NTEwNzQ5MDU2OTMoADgAMP/vis2NMTjW4ozNjTFKdAokYXBwbGljYXRpb24vdm5kLmdvb2dsZS1hcHBzLmRvY3MubWRzGkzC19rkAUYSRApACjpiZXTDtmx0w7Z0dCBuw6lsa8O8bMO2emhldGV0bGVuIHN6ZXJlcMOpbmVrIHR1ZGF0b3PDrXTDoXNhEAEYABABWgxoOXpscjdoYmYyc2NyAiAAeACCARRzdWdnZXN0LnNvNHJreTQzeDE5b5oBBggAEAAYABj/74rNjTEg1uKMzY0xQhRzdWdnZXN0LnNvNHJreTQzeDE5byKUAgoLQUFBQXpHZG5zZ1kS4AEKC0FBQUF6R2Ruc2dZEgtBQUFBekdkbnNnWRoNCgl0ZXh0L2h0bWwSACIOCgp0ZXh0L3BsYWluEgAqGyIVMTE1MDcxNTMxODUxMDc0OTA1NjkzKAA4ADCUwOLNjTE478TizY0xSkYKJGFwcGxpY2F0aW9uL3ZuZC5nb29nbGUtYXBwcy5kb2NzLm1kcxoewtfa5AEYEhYKEgoMdG92w6FiYnJhIGlzEAEYABABWgwxZHI0ZHM2YjA4cWRyAiAAeACCARRzdWdnZXN0LmZlZG9vcXVhOTQ3a5oBBggAEAAYABiUwOLNjTEg78TizY0xQhRzdWdnZXN0LmZlZG9vcXVhOTQ3ayKJAgoLQUFBQXpHZG5zZHcS1QEKC0FBQUF6R2Ruc2R3EgtBQUFBekdkbnNkdxoNCgl0ZXh0L2h0bWwSACIOCgp0ZXh0L3BsYWluEgAqGyIVMTE1MDcxNTMxODUxMDc0OTA1NjkzKAA4ADDfvffMjTE4gcL3zI0xSjsKJGFwcGxpY2F0aW9uL3ZuZC5nb29nbGUtYXBwcy5kb2NzLm1kcxoTwtfa5AENGgsKBwoBLRABGAAQAVoMaDR4bzY4MmZ2endpcgIgAHgAggEUc3VnZ2VzdC5qcW5weDEzaGVxbGeaAQYIABAAGAAY3733zI0xIIHC98yNMUIUc3VnZ2VzdC5qcW5weDEzaGVxbGciiQIKC0FBQUF6R2Ruc2owEtUBCgtBQUFBekdkbnNqMBILQUFBQXpHZG5zajAaDQoJdGV4dC9odG1sEgAiDgoKdGV4dC9wbGFpbhIAKhsiFTExNTA3MTUzMTg1MTA3NDkwNTY5MygAOAAwgpmszo0xONWdrM6NMUo7CiRhcHBsaWNhdGlvbi92bmQuZ29vZ2xlLWFwcHMuZG9jcy5tZHMaE8LX2uQBDRILCgcKASwQARgAEAFaDHhpemxkYnd6MjNhb3ICIAB4AIIBFHN1Z2dlc3QuMmRrcTJ6OWNyNm0xmgEGCAAQABgAGIKZrM6NMSDVnazOjTFCFHN1Z2dlc3QuMmRrcTJ6OWNyNm0xIokCCgtBQUFBekdkbnNmbxLVAQoLQUFBQXpHZG5zZm8SC0FBQUF6R2Ruc2ZvGg0KCXRleHQvaHRtbBIAIg4KCnRleHQvcGxhaW4SACobIhUxMTUwNzE1MzE4NTEwNzQ5MDU2OTMoADgAMJvguM2NMTji5bjNjTFKOwokYXBwbGljYXRpb24vdm5kLmdvb2dsZS1hcHBzLmRvY3MubWRzGhPC19rkAQ0aCwoHCgEsEAEYABABWgxzczc0ODM4NDRsbTdyAiAAeACCARRzdWdnZXN0LnlzN2ZicGNrOXF5OZoBBggAEAAYABib4LjNjTEg4uW4zY0xQhRzdWdnZXN0LnlzN2ZicGNrOXF5OSKjAgoLQUFBQXpHZG5zajQS7wEKC0FBQUF6R2Ruc2o0EgtBQUFBekdkbnNqNBoNCgl0ZXh0L2h0bWwSACIOCgp0ZXh0L3BsYWluEgAqGyIVMTE1MDcxNTMxODUxMDc0OTA1NjkzKAA4ADC+ya7OjTE4qeiuzo0xSlUKJGFwcGxpY2F0aW9uL3ZuZC5nb29nbGUtYXBwcy5kb2NzLm1kcxotwtfa5AEnCiUKEQoLc3pha2VtYmVyZWsQARgAEg4KCGt1dGF0w7NrEAEYABgBWgx3dTFjbXhnd2l3YnlyAiAAeACCARRzdWdnZXN0LjE0MDNibGs4NzFoYpoBBggAEAAYABi+ya7OjTEgqeiuzo0xQhRzdWdnZXN0LjE0MDNibGs4NzFoYiKKAgoLQUFBQXpHZG5zamcS1gEKC0FBQUF6R2Ruc2pnEgtBQUFBekdkbnNqZxoNCgl0ZXh0L2h0bWwSACIOCgp0ZXh0L3BsYWluEgAqGyIVMTE1MDcxNTMxODUxMDc0OTA1NjkzKAA4ADDIn6DOjTE47KOgzo0xSjwKJGFwcGxpY2F0aW9uL3ZuZC5nb29nbGUtYXBwcy5kb2NzLm1kcxoUwtfa5AEOEgwKCAoCa2UQARgAEAFaDGdmemhtZ2FpMnUzeHICIAB4AIIBFHN1Z2dlc3QuMjZtOGkxc2dvanY4mgEGCAAQABgAGMifoM6NMSDso6DOjTFCFHN1Z2dlc3QuMjZtOGkxc2dvanY4IpQCCgtBQUFBekdkbnNpSRLgAQoLQUFBQXpHZG5zaUkSC0FBQUF6R2Ruc2lJGg0KCXRleHQvaHRtbBIAIg4KCnRleHQvcGxhaW4SACobIhUxMTUwNzE1MzE4NTEwNzQ5MDU2OTMoADgAMPb4i86NMTi3hozOjTFKRgokYXBwbGljYXRpb24vdm5kLmdvb2dsZS1hcHBzLmRvY3MubWRzGh7C19rkARgKFgoJCgNlbHkQARgAEgcKAWkQARgAGAFaDHVvNDVwZnd0M2JlOXICIAB4AIIBFHN1Z2dlc3QuY3JpamMyNmVlNHUxmgEGCAAQABgAGPb4i86NMSC3hozOjTFCFHN1Z2dlc3QuY3JpamMyNmVlNHUxIqQCCgtBQUFBekdkbnNjOBLwAQoLQUFBQXpHZG5zYzgSC0FBQUF6R2Ruc2M4Gg0KCXRleHQvaHRtbBIAIg4KCnRleHQvcGxhaW4SACobIhUxMTUwNzE1MzE4NTEwNzQ5MDU2OTMoADgAMJ358syNMTjdm/PMjTFKVgokYXBwbGljYXRpb24vdm5kLmdvb2dsZS1hcHBzLmRvY3MubWRzGi7C19rkASgKJgoMCgZlenPDqWcQARgAEhQKDsO8dHRtxbFrw7Zkw6lzEAEYABgBWgxjaDQ2YTVzejZ5dDhyAiAAeACCARRzdWdnZXN0LnM4OXRmZDJwcnZrepoBBggAEAAYABid+fLMjTEg3ZvzzI0xQhRzdWdnZXN0LnM4OXRmZDJwcnZreiKIAgoLQUFBQXpHZG5za0ES1AEKC0FBQUF6R2Ruc2tBEgtBQUFBekdkbnNrQRoNCgl0ZXh0L2h0bWwSACIOCgp0ZXh0L3BsYWluEgAqGyIVMTE1MDcxNTMxODUxMDc0OTA1NjkzKAA4ADDlyrjOjTE42M+4zo0xSjoKJGFwcGxpY2F0aW9uL3ZuZC5nb29nbGUtYXBwcy5kb2NzLm1kcxoSwtfa5AEMEgoKBgoAEBQYABABWgxsanpvMDd3dWdlZGlyAiAAeACCARRzdWdnZXN0Lm1mMnJuMTZ2YTdhZJoBBggAEAAYABjlyrjOjTEg2M+4zo0xQhRzdWdnZXN0Lm1mMnJuMTZ2YTdhZCKhAgoLQUFBQXpHZG5zYTgS7QEKC0FBQUF6R2Ruc2E4EgtBQUFBekdkbnNhOBoNCgl0ZXh0L2h0bWwSACIOCgp0ZXh0L3BsYWluEgAqGyIVMTE1MDcxNTMxODUxMDc0OTA1NjkzKAA4ADCH+cnMjTE4iZPKzI0xSlMKJGFwcGxpY2F0aW9uL3ZuZC5nb29nbGUtYXBwcy5kb2NzLm1kcxorwtfa5AElCiMKDAoGw6nDqXJ0EAEYABIRCgvDqXJkZWvDqWJlbhABGAAYAVoMeXR6amRteGY2YnhycgIgAHgAggEUc3VnZ2VzdC53ZDJsZDZpZGF6amKaAQYIABAAGAAYh/nJzI0xIImTysyNMUIUc3VnZ2VzdC53ZDJsZDZpZGF6amIiigIKC0FBQUF6R2Ruc2lBEtYBCgtBQUFBekdkbnNpQRILQUFBQXpHZG5zaUEaDQoJdGV4dC9odG1sEgAiDgoKdGV4dC9wbGFpbhIAKhsiFTExNTA3MTUzMTg1MTA3NDkwNTY5MygAOAAwwseLzo0xOPHMi86NMUo8CiRhcHBsaWNhdGlvbi92bmQuZ29vZ2xlLWFwcHMuZG9jcy5tZHMaFMLX2uQBDhIMCggKAi10EAEYABABWgx2MHJuOTVzNjNsOXlyAiAAeACCARRzdWdnZXN0LnIxbGwweDVuZjBtNpoBBggAEAAYABjCx4vOjTEg8cyLzo0xQhRzdWdnZXN0LnIxbGwweDVuZjBtNiKNAgoLQUFBQXpHZG5zamMS2QEKC0FBQUF6R2Ruc2pjEgtBQUFBekdkbnNqYxoNCgl0ZXh0L2h0bWwSACIOCgp0ZXh0L3BsYWluEgAqGyIVMTE1MDcxNTMxODUxMDc0OTA1NjkzKAA4ADCU4Z/OjTE43e6fzo0xSj8KJGFwcGxpY2F0aW9uL3ZuZC5nb29nbGUtYXBwcy5kb2NzLm1kcxoXwtfa5AERGg8KCwoFZXRsZW4QARgAEAFaDGgwbzN4ZTNjY2Fmc3ICIAB4AIIBFHN1Z2dlc3QuNjAyMW5jemg2MzNlmgEGCAAQABgAGJThn86NMSDd7p/OjTFCFHN1Z2dlc3QuNjAyMW5jemg2MzNlIpoCCgtBQUFBekdkbnNncxLmAQoLQUFBQXpHZG5zZ3MSC0FBQUF6R2Ruc2dzGg0KCXRleHQvaHRtbBIAIg4KCnRleHQvcGxhaW4SACobIhUxMTUwNzE1MzE4NTEwNzQ5MDU2OTMoADgAMNnh5c2NMTjp9uXNjTFKTAokYXBwbGljYXRpb24vdm5kLmdvb2dsZS1hcHBzLmRvY3MubWRzGiTC19rkAR4KHAoOCgjDoXPDoXZhbBABGAASCAoCdmEQARgAGAFaDDZzMDlsZml6M3F5dHICIAB4AIIBFHN1Z2dlc3Qudjc0YXFmMjYxcGQ4mgEGCAAQABgAGNnh5c2NMSDp9uXNjTFCFHN1Z2dlc3Qudjc0YXFmMjYxcGQ4Ip8CCgtBQUFBekdkbnNpOBLrAQoLQUFBQXpHZG5zaTgSC0FBQUF6R2Ruc2k4Gg0KCXRleHQvaHRtbBIAIg4KCnRleHQvcGxhaW4SACobIhUxMTUwNzE1MzE4NTEwNzQ5MDU2OTMoADgAMJ23kc6NMTjry5HOjTFKUQokYXBwbGljYXRpb24vdm5kLmdvb2dsZS1hcHBzLmRvY3MubWRzGinC19rkASMKIQoMCgZlemVrZXQQARgAEg8KCWFtZWx5ZWtldBABGAAYAVoMaGp5eWQ1aGxsNnZpcgIgAHgAggEUc3VnZ2VzdC4zd3g5bW1jMnAxY22aAQYIABAAGAAYnbeRzo0xIOvLkc6NMUIUc3VnZ2VzdC4zd3g5bW1jMnAxY20iiQIKC0FBQUF6R2Ruc2d3EtUBCgtBQUFBekdkbnNndxILQUFBQXpHZG5zZ3caDQoJdGV4dC9odG1sEgAiDgoKdGV4dC9wbGFpbhIAKhsiFTExNTA3MTUzMTg1MTA3NDkwNTY5MygAOAAwxevmzY0xOPHv5s2NMUo7CiRhcHBsaWNhdGlvbi92bmQuZ29vZ2xlLWFwcHMuZG9jcy5tZHMaE8LX2uQBDRoLCgcKAS4QARgAEAFaDGZjbG53bGdiOG11N3ICIAB4AIIBFHN1Z2dlc3QuemM5azM1bDhzYXkymgEGCAAQABgAGMXr5s2NMSDx7+bNjTFCFHN1Z2dlc3QuemM5azM1bDhzYXkyIosCCgtBQUFBekdkbnNnOBLXAQoLQUFBQXpHZG5zZzgSC0FBQUF6R2Ruc2c4Gg0KCXRleHQvaHRtbBIAIg4KCnRleHQvcGxhaW4SACobIhUxMTUwNzE1MzE4NTEwNzQ5MDU2OTMoADgAMLqk/s2NMTiDr/7NjTFKPQokYXBwbGljYXRpb24vdm5kLmdvb2dsZS1hcHBzLmRvY3MubWRzGhXC19rkAQ8aDQoJCgNuYWsQARgAEAFaDDIyN3hjbGUzNzcxMXICIAB4AIIBFHN1Z2dlc3QuNTIwOGN4eHFrdW41mgEGCAAQABgAGLqk/s2NMSCDr/7NjTFCFHN1Z2dlc3QuNTIwOGN4eHFrdW41IqMCCgtBQUFBekdkbnNjNBLvAQoLQUFBQXpHZG5zYzQSC0FBQUF6R2Ruc2M0Gg0KCXRleHQvaHRtbBIAIg4KCnRleHQvcGxhaW4SACobIhUxMTUwNzE1MzE4NTEwNzQ5MDU2OTMoADgAMPf18cyNMTi5yvLMjTFKVQokYXBwbGljYXRpb24vdm5kLmdvb2dsZS1hcHBzLmRvY3MubWRzGi3C19rkAScKJQoOCghrw7Z0w7Z0dBABGAASEQoLbMOpdHJlasO2dHQQARgAGAFaDHJ2anUzcHNpZ3gyMnICIAB4AIIBFHN1Z2dlc3QuODg1MGRhbGdrMzQ1mgEGCAAQABgAGPf18cyNMSC5yvLMjTFCFHN1Z2dlc3QuODg1MGRhbGdrMzQ1Io8CCgtBQUFBekdkbnNldxLbAQoLQUFBQXpHZG5zZXcSC0FBQUF6R2Ruc2V3Gg0KCXRleHQvaHRtbBIAIg4KCnRleHQvcGxhaW4SACobIhUxMTUwNzE1MzE4NTEwNzQ5MDU2OTMoADgAMOm2jM2NMTiAwIzNjTFKQQokYXBwbGljYXRpb24vdm5kLmdvb2dsZS1hcHBzLmRvY3MubWRzGhnC19rkARMaEQoNCgdpbGxldHZlEAEYABABWgxyMGVmcDQxYTd3dXpyAiAAeACCARRzdWdnZXN0LnozN2cwd2o3ZnVmaJoBBggAEAAYABjptozNjTEggMCMzY0xQhRzdWdnZXN0LnozN2cwd2o3ZnVmaCKIAgoLQUFBQXpHZG5zYTQS1AEKC0FBQUF6R2Ruc2E0EgtBQUFBekdkbnNhNBoNCgl0ZXh0L2h0bWwSACIOCgp0ZXh0L3BsYWluEgAqGyIVMTE1MDcxNTMxODUxMDc0OTA1NjkzKAA4ADCN48nMjTE44ejJzI0xSjoKJGFwcGxpY2F0aW9uL3ZuZC5nb29nbGUtYXBwcy5kb2NzLm1kcxoSwtfa5AEMGgoKBgoAEBQYABABWgxsbzZvMWxwZXQyb2JyAiAAeACCARRzdWdnZXN0LmNtYmlwdG93d3ZxcZoBBggAEAAYABiN48nMjTEg4ejJzI0xQhRzdWdnZXN0LmNtYmlwdG93d3ZxcSKKAgoLQUFBQXpHZG5zZ2sS1gEKC0FBQUF6R2Ruc2drEgtBQUFBekdkbnNnaxoNCgl0ZXh0L2h0bWwSACIOCgp0ZXh0L3BsYWluEgAqGyIVMTE1MDcxNTMxODUxMDc0OTA1NjkzKAA4ADDZy+XNjTE47M/lzY0xSjwKJGFwcGxpY2F0aW9uL3ZuZC5nb29nbGUtYXBwcy5kb2NzLm1kcxoUwtfa5AEOEgwKCAoCZXQQARgAEAFaDDJ0amJscDgxZXdoM3ICIAB4AIIBFHN1Z2dlc3QuMnVhYzA5NndjanRhmgEGCAAQABgAGNnL5c2NMSDsz+XNjTFCFHN1Z2dlc3QuMnVhYzA5NndjanRhIokCCgtBQUFBekdkbnNoTRLVAQoLQUFBQXpHZG5zaE0SC0FBQUF6R2Ruc2hNGg0KCXRleHQvaHRtbBIAIg4KCnRleHQvcGxhaW4SACobIhUxMTUwNzE1MzE4NTEwNzQ5MDU2OTMoADgAMJW7/82NMTjev//NjTFKOwokYXBwbGljYXRpb24vdm5kLmdvb2dsZS1hcHBzLmRvY3MubWRzGhPC19rkAQ0aCwoHCgFhEAEYABABWgx1cmNrNGdxamQweGlyAiAAeACCARRzdWdnZXN0Lm5veWo3a3VmMWNoY5oBBggAEAAYABiVu//NjTEg3r//zY0xQhRzdWdnZXN0Lm5veWo3a3VmMWNoYyKJAgoLQUFBQXpHZG5zalES1QEKC0FBQUF6R2Ruc2pREgtBQUFBekdkbnNqURoNCgl0ZXh0L2h0bWwSACIOCgp0ZXh0L3BsYWluEgAqGyIVMTE1MDcxNTMxODUxMDc0OTA1NjkzKAA4ADCnkZnOjTE4m5aZzo0xSjsKJGFwcGxpY2F0aW9uL3ZuZC5nb29nbGUtYXBwcy5kb2NzLm1kcxoTwtfa5AENGgsKBwoBYRABGAAQAVoMOXgxM2I0c2V2MjdicgIgAHgAggEUc3VnZ2VzdC45MWRmNXJhYWs3cmeaAQYIABAAGAAYp5GZzo0xIJuWmc6NMUIUc3VnZ2VzdC45MWRmNXJhYWs3cmcinQIKC0FBQUF6R2Ruc2pVEukBCgtBQUFBekdkbnNqVRILQUFBQXpHZG5zalUaDQoJdGV4dC9odG1sEgAiDgoKdGV4dC9wbGFpbhIAKhsiFTExNTA3MTUzMTg1MTA3NDkwNTY5MygAOAAwj+Kezo0xOL+Mn86NMUpPCiRhcHBsaWNhdGlvbi92bmQuZ29vZ2xlLWFwcHMuZG9jcy5tZHMaJ8LX2uQBIQofChEKC3RpemVua2lsZW5jEAEYABIICgIxORABGAAYAVoMaGFoMTh4bHpodXl5cgIgAHgAggEUc3VnZ2VzdC5pcmpwMng1YW1pZzaaAQYIABAAGAAYj+Kezo0xIL+Mn86NMUIUc3VnZ2VzdC5pcmpwMng1YW1pZzYyCWguMWZvYjl0ZTgAaicKFHN1Z2dlc3QuYjE0ajF5NGZvZTlnEg9PcnNvbHlhIEd1bHnDoXNqJwoUc3VnZ2VzdC41ejRpYzVybWcxd3USD09yc29seWEgR3VsecOhc2onChRzdWdnZXN0LmJwaTRpeTMzeXJjMxIPT3Jzb2x5YSBHdWx5w6FzaicKFHN1Z2dlc3QuNHduajFjZ2YwZWl5Eg9PcnNvbHlhIEd1bHnDoXNqJwoUc3VnZ2VzdC5tOWFha3FpdzlubnISD09yc29seWEgR3VsecOhc2onChRzdWdnZXN0LmNjamdjZ2FvMDl5chIPT3Jzb2x5YSBHdWx5w6FzaicKFHN1Z2dlc3QueHUzdTlhdmQ4d3htEg9PcnNvbHlhIEd1bHnDoXNqJwoUc3VnZ2VzdC5wY3pyZXkzM29zcjYSD09yc29seWEgR3VsecOhc2onChRzdWdnZXN0LjVjeWhjNWp1enltehIPT3Jzb2x5YSBHdWx5w6FzaicKFHN1Z2dlc3QuZWg3MTQxNGZyaTkyEg9PcnNvbHlhIEd1bHnDoXNqJwoUc3VnZ2VzdC55cTUxdHVlem51MWcSD09yc29seWEgR3VsecOhc2onChRzdWdnZXN0Lnpic3ByemNkZjljMRIPT3Jzb2x5YSBHdWx5w6FzaicKFHN1Z2dlc3QuaWt3aTI2N2Jvamg5Eg9PcnNvbHlhIEd1bHnDoXNqJwoUc3VnZ2VzdC5zbzRya3k0M3gxOW8SD09yc29seWEgR3VsecOhc2onChRzdWdnZXN0LmZlZG9vcXVhOTQ3axIPT3Jzb2x5YSBHdWx5w6FzaicKFHN1Z2dlc3QuanFucHgxM2hlcWxnEg9PcnNvbHlhIEd1bHnDoXNqJwoUc3VnZ2VzdC4yZGtxMno5Y3I2bTESD09yc29seWEgR3VsecOhc2onChRzdWdnZXN0LnlzN2ZicGNrOXF5ORIPT3Jzb2x5YSBHdWx5w6FzaicKFHN1Z2dlc3QuMTQwM2Jsazg3MWhiEg9PcnNvbHlhIEd1bHnDoXNqJwoUc3VnZ2VzdC4yNm04aTFzZ29qdjgSD09yc29seWEgR3VsecOhc2onChRzdWdnZXN0LnE5ajBjNm9rYW5wbxIPT3Jzb2x5YSBHdWx5w6FzaicKFHN1Z2dlc3QuY3JpamMyNmVlNHUxEg9PcnNvbHlhIEd1bHnDoXNqJwoUc3VnZ2VzdC4xaHpqemo3NG15dzYSD09yc29seWEgR3VsecOhc2onChRzdWdnZXN0LnM4OXRmZDJwcnZrehIPT3Jzb2x5YSBHdWx5w6FzaicKFHN1Z2dlc3QubWYycm4xNnZhN2FkEg9PcnNvbHlhIEd1bHnDoXNqJwoUc3VnZ2VzdC53ZDJsZDZpZGF6amISD09yc29seWEgR3VsecOhc2onChRzdWdnZXN0LnIxbGwweDVuZjBtNhIPT3Jzb2x5YSBHdWx5w6FzaicKFHN1Z2dlc3QuNjAyMW5jemg2MzNlEg9PcnNvbHlhIEd1bHnDoXNqJwoUc3VnZ2VzdC52NzRhcWYyNjFwZDgSD09yc29seWEgR3VsecOhc2onChRzdWdnZXN0Lm5pZHBnamRlMzNodhIPT3Jzb2x5YSBHdWx5w6FzaicKFHN1Z2dlc3QuM3d4OW1tYzJwMWNtEg9PcnNvbHlhIEd1bHnDoXNqJwoUc3VnZ2VzdC56YzlrMzVsOHNheTISD09yc29seWEgR3VsecOhc2onChRzdWdnZXN0LjUyMDhjeHhxa3VuNRIPT3Jzb2x5YSBHdWx5w6FzaicKFHN1Z2dlc3QuODg1MGRhbGdrMzQ1Eg9PcnNvbHlhIEd1bHnDoXNqJwoUc3VnZ2VzdC56MzdnMHdqN2Z1ZmgSD09yc29seWEgR3VsecOhc2onChRzdWdnZXN0LmNtYmlwdG93d3ZxcRIPT3Jzb2x5YSBHdWx5w6FzaicKFHN1Z2dlc3QuMnVhYzA5NndjanRhEg9PcnNvbHlhIEd1bHnDoXNqJwoUc3VnZ2VzdC5ub3lqN2t1ZjFjaGMSD09yc29seWEgR3VsecOhc2onChRzdWdnZXN0LjkxZGY1cmFhazdyZxIPT3Jzb2x5YSBHdWx5w6FzaicKFHN1Z2dlc3QuaXJqcDJ4NWFtaWc2Eg9PcnNvbHlhIEd1bHnDoXNyITFkanMzMzNTNmtSQ3lFYUF6dVp5WkhfV01ybklmOWFuWA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92726E41D0C0A4CBDD22B736E03BBBD" ma:contentTypeVersion="25" ma:contentTypeDescription="Új dokumentum létrehozása." ma:contentTypeScope="" ma:versionID="a739bf22f9c647ded237d3580e8b166a">
  <xsd:schema xmlns:xsd="http://www.w3.org/2001/XMLSchema" xmlns:xs="http://www.w3.org/2001/XMLSchema" xmlns:p="http://schemas.microsoft.com/office/2006/metadata/properties" xmlns:ns2="93b5c331-b593-45c8-bc88-1fbe7339d1d1" xmlns:ns3="6e005a41-a88f-4441-9026-a30c18d93dfc" targetNamespace="http://schemas.microsoft.com/office/2006/metadata/properties" ma:root="true" ma:fieldsID="a95f09a23a9a5b9ba66f12b0056cf26f" ns2:_="" ns3:_="">
    <xsd:import namespace="93b5c331-b593-45c8-bc88-1fbe7339d1d1"/>
    <xsd:import namespace="6e005a41-a88f-4441-9026-a30c18d93d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5c331-b593-45c8-bc88-1fbe7339d1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df92d23-1df1-4a1d-b97b-a789efe684ea}" ma:internalName="TaxCatchAll" ma:showField="CatchAllData" ma:web="93b5c331-b593-45c8-bc88-1fbe7339d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05a41-a88f-4441-9026-a30c18d9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59951ad8-fa53-4395-b2e0-9b93736b1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34D1F-FE92-4C22-8A59-A972CC097D9D}">
  <ds:schemaRefs>
    <ds:schemaRef ds:uri="http://schemas.microsoft.com/office/2006/metadata/properties"/>
    <ds:schemaRef ds:uri="http://schemas.microsoft.com/office/infopath/2007/PartnerControls"/>
    <ds:schemaRef ds:uri="6e005a41-a88f-4441-9026-a30c18d93dfc"/>
    <ds:schemaRef ds:uri="93b5c331-b593-45c8-bc88-1fbe7339d1d1"/>
  </ds:schemaRefs>
</ds:datastoreItem>
</file>

<file path=customXml/itemProps2.xml><?xml version="1.0" encoding="utf-8"?>
<ds:datastoreItem xmlns:ds="http://schemas.openxmlformats.org/officeDocument/2006/customXml" ds:itemID="{29B47212-1A22-465A-88A4-B8ED5A6D0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B2BAC82-9A49-4635-8D27-9AE1A7D57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5c331-b593-45c8-bc88-1fbe7339d1d1"/>
    <ds:schemaRef ds:uri="6e005a41-a88f-4441-9026-a30c18d93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Országos Széchenyi Könyvtár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Klára</dc:creator>
  <cp:keywords/>
  <dc:description/>
  <cp:lastModifiedBy>Szecsey-Mátis, dr. Bernadett</cp:lastModifiedBy>
  <cp:revision>2</cp:revision>
  <dcterms:created xsi:type="dcterms:W3CDTF">2023-07-18T10:15:00Z</dcterms:created>
  <dcterms:modified xsi:type="dcterms:W3CDTF">2023-07-18T10:15:00Z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0x010100F92726E41D0C0A4CBDD22B736E03BBBD</vt:lpwstr>
  </property>
  <property fmtid="{D5CDD505-2E9C-101B-9397-08002B2CF9AE}" pid="3" name="MediaServiceImageTags">
    <vt:lpwstr/>
  </property>
</Properties>
</file>