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AF29" w14:textId="77777777" w:rsidR="005F3316" w:rsidRDefault="00C51D94">
      <w:pPr>
        <w:jc w:val="center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sz w:val="28"/>
          <w:szCs w:val="28"/>
        </w:rPr>
        <w:t xml:space="preserve">Európához tartozásunk </w:t>
      </w:r>
      <w:r w:rsidR="0095723E">
        <w:rPr>
          <w:rFonts w:ascii="Garamond" w:eastAsia="Garamond" w:hAnsi="Garamond" w:cs="Garamond"/>
          <w:sz w:val="28"/>
          <w:szCs w:val="28"/>
        </w:rPr>
        <w:t>művelődéstörténeti</w:t>
      </w:r>
      <w:r>
        <w:rPr>
          <w:rFonts w:ascii="Garamond" w:eastAsia="Garamond" w:hAnsi="Garamond" w:cs="Garamond"/>
          <w:sz w:val="28"/>
          <w:szCs w:val="28"/>
        </w:rPr>
        <w:t xml:space="preserve"> dokumentumait reprezentáló kiállítás </w:t>
      </w:r>
      <w:r w:rsidR="00EA1C36">
        <w:rPr>
          <w:rFonts w:ascii="Garamond" w:eastAsia="Garamond" w:hAnsi="Garamond" w:cs="Garamond"/>
          <w:sz w:val="28"/>
          <w:szCs w:val="28"/>
        </w:rPr>
        <w:t>látható</w:t>
      </w:r>
      <w:r>
        <w:rPr>
          <w:rFonts w:ascii="Garamond" w:eastAsia="Garamond" w:hAnsi="Garamond" w:cs="Garamond"/>
          <w:sz w:val="28"/>
          <w:szCs w:val="28"/>
        </w:rPr>
        <w:t xml:space="preserve"> az Országos Széchényi Könyvtárban </w:t>
      </w:r>
    </w:p>
    <w:p w14:paraId="434E8239" w14:textId="77777777" w:rsidR="005F3316" w:rsidRDefault="005F3316">
      <w:pPr>
        <w:rPr>
          <w:rFonts w:ascii="Garamond" w:eastAsia="Garamond" w:hAnsi="Garamond" w:cs="Garamond"/>
          <w:sz w:val="28"/>
          <w:szCs w:val="28"/>
        </w:rPr>
      </w:pPr>
    </w:p>
    <w:p w14:paraId="35E6A5BD" w14:textId="77777777" w:rsidR="005F3316" w:rsidRDefault="00215497">
      <w:pPr>
        <w:jc w:val="both"/>
        <w:rPr>
          <w:rFonts w:ascii="Garamond" w:eastAsia="Garamond" w:hAnsi="Garamond" w:cs="Garamond"/>
          <w:sz w:val="28"/>
          <w:szCs w:val="28"/>
        </w:rPr>
      </w:pPr>
      <w:bookmarkStart w:id="1" w:name="_Hlk86302514"/>
      <w:r>
        <w:rPr>
          <w:rFonts w:ascii="Garamond" w:eastAsia="Garamond" w:hAnsi="Garamond" w:cs="Garamond"/>
          <w:sz w:val="28"/>
          <w:szCs w:val="28"/>
        </w:rPr>
        <w:t>A XIX–XX. század fordulójának legnagyobb magyar könyvgyűjtője, g</w:t>
      </w:r>
      <w:r w:rsidR="00C51D94">
        <w:rPr>
          <w:rFonts w:ascii="Garamond" w:eastAsia="Garamond" w:hAnsi="Garamond" w:cs="Garamond"/>
          <w:sz w:val="28"/>
          <w:szCs w:val="28"/>
        </w:rPr>
        <w:t>róf Apponyi Sándor</w:t>
      </w:r>
      <w:r>
        <w:rPr>
          <w:rFonts w:ascii="Garamond" w:eastAsia="Garamond" w:hAnsi="Garamond" w:cs="Garamond"/>
          <w:sz w:val="28"/>
          <w:szCs w:val="28"/>
        </w:rPr>
        <w:t xml:space="preserve"> (1844–1925)</w:t>
      </w:r>
      <w:r w:rsidR="00C51D94">
        <w:rPr>
          <w:rFonts w:ascii="Garamond" w:eastAsia="Garamond" w:hAnsi="Garamond" w:cs="Garamond"/>
          <w:sz w:val="28"/>
          <w:szCs w:val="28"/>
        </w:rPr>
        <w:t xml:space="preserve"> unikális Hungarica-gyűjteményébe enged bepillantást az Országos Széchényi Könyvtár </w:t>
      </w:r>
      <w:r w:rsidR="00C51D94">
        <w:rPr>
          <w:rFonts w:ascii="Garamond" w:eastAsia="Garamond" w:hAnsi="Garamond" w:cs="Garamond"/>
          <w:i/>
          <w:sz w:val="28"/>
          <w:szCs w:val="28"/>
        </w:rPr>
        <w:t xml:space="preserve">Európa ege alatt. Szemelvények a 16–19. századi magyarságképből </w:t>
      </w:r>
      <w:r w:rsidR="00C51D94">
        <w:rPr>
          <w:rFonts w:ascii="Garamond" w:eastAsia="Garamond" w:hAnsi="Garamond" w:cs="Garamond"/>
          <w:sz w:val="28"/>
          <w:szCs w:val="28"/>
        </w:rPr>
        <w:t>című</w:t>
      </w:r>
      <w:r w:rsidR="001873FF">
        <w:rPr>
          <w:rFonts w:ascii="Garamond" w:eastAsia="Garamond" w:hAnsi="Garamond" w:cs="Garamond"/>
          <w:sz w:val="28"/>
          <w:szCs w:val="28"/>
        </w:rPr>
        <w:t xml:space="preserve"> </w:t>
      </w:r>
      <w:r w:rsidR="00C51D94">
        <w:rPr>
          <w:rFonts w:ascii="Garamond" w:eastAsia="Garamond" w:hAnsi="Garamond" w:cs="Garamond"/>
          <w:sz w:val="28"/>
          <w:szCs w:val="28"/>
        </w:rPr>
        <w:t xml:space="preserve">kamarakiállítása. </w:t>
      </w:r>
      <w:bookmarkEnd w:id="1"/>
      <w:r w:rsidR="00C51D94">
        <w:rPr>
          <w:rFonts w:ascii="Garamond" w:eastAsia="Garamond" w:hAnsi="Garamond" w:cs="Garamond"/>
          <w:sz w:val="28"/>
          <w:szCs w:val="28"/>
        </w:rPr>
        <w:t>A Régi Nyomtatványok Tárának dokumentumain alapuló tárlat apropóját az adja, hogy</w:t>
      </w:r>
      <w:r w:rsidR="00671051">
        <w:rPr>
          <w:rFonts w:ascii="Garamond" w:eastAsia="Garamond" w:hAnsi="Garamond" w:cs="Garamond"/>
          <w:sz w:val="28"/>
          <w:szCs w:val="28"/>
        </w:rPr>
        <w:t xml:space="preserve"> 2021</w:t>
      </w:r>
      <w:r>
        <w:rPr>
          <w:rFonts w:ascii="Garamond" w:eastAsia="Garamond" w:hAnsi="Garamond" w:cs="Garamond"/>
          <w:sz w:val="28"/>
          <w:szCs w:val="28"/>
        </w:rPr>
        <w:t>.</w:t>
      </w:r>
      <w:r w:rsidR="00671051">
        <w:rPr>
          <w:rFonts w:ascii="Garamond" w:eastAsia="Garamond" w:hAnsi="Garamond" w:cs="Garamond"/>
          <w:sz w:val="28"/>
          <w:szCs w:val="28"/>
        </w:rPr>
        <w:t xml:space="preserve"> május</w:t>
      </w:r>
      <w:r>
        <w:rPr>
          <w:rFonts w:ascii="Garamond" w:eastAsia="Garamond" w:hAnsi="Garamond" w:cs="Garamond"/>
          <w:sz w:val="28"/>
          <w:szCs w:val="28"/>
        </w:rPr>
        <w:t xml:space="preserve"> 21.</w:t>
      </w:r>
      <w:r w:rsidR="00671051">
        <w:rPr>
          <w:rFonts w:ascii="Garamond" w:eastAsia="Garamond" w:hAnsi="Garamond" w:cs="Garamond"/>
          <w:sz w:val="28"/>
          <w:szCs w:val="28"/>
        </w:rPr>
        <w:t xml:space="preserve"> és november</w:t>
      </w:r>
      <w:r>
        <w:rPr>
          <w:rFonts w:ascii="Garamond" w:eastAsia="Garamond" w:hAnsi="Garamond" w:cs="Garamond"/>
          <w:sz w:val="28"/>
          <w:szCs w:val="28"/>
        </w:rPr>
        <w:t xml:space="preserve"> 17.</w:t>
      </w:r>
      <w:r w:rsidR="00671051">
        <w:rPr>
          <w:rFonts w:ascii="Garamond" w:eastAsia="Garamond" w:hAnsi="Garamond" w:cs="Garamond"/>
          <w:sz w:val="28"/>
          <w:szCs w:val="28"/>
        </w:rPr>
        <w:t xml:space="preserve"> között</w:t>
      </w:r>
      <w:r w:rsidR="00C51D94">
        <w:rPr>
          <w:rFonts w:ascii="Garamond" w:eastAsia="Garamond" w:hAnsi="Garamond" w:cs="Garamond"/>
          <w:sz w:val="28"/>
          <w:szCs w:val="28"/>
        </w:rPr>
        <w:t xml:space="preserve"> </w:t>
      </w:r>
      <w:r w:rsidR="00671051">
        <w:rPr>
          <w:rFonts w:ascii="Garamond" w:eastAsia="Garamond" w:hAnsi="Garamond" w:cs="Garamond"/>
          <w:sz w:val="28"/>
          <w:szCs w:val="28"/>
        </w:rPr>
        <w:t xml:space="preserve">hazánk tölti be </w:t>
      </w:r>
      <w:r w:rsidR="00C51D94">
        <w:rPr>
          <w:rFonts w:ascii="Garamond" w:eastAsia="Garamond" w:hAnsi="Garamond" w:cs="Garamond"/>
          <w:sz w:val="28"/>
          <w:szCs w:val="28"/>
        </w:rPr>
        <w:t>az Európa Tanács elnöki tisztét</w:t>
      </w:r>
      <w:r>
        <w:rPr>
          <w:rFonts w:ascii="Garamond" w:eastAsia="Garamond" w:hAnsi="Garamond" w:cs="Garamond"/>
          <w:sz w:val="28"/>
          <w:szCs w:val="28"/>
        </w:rPr>
        <w:t>.</w:t>
      </w:r>
    </w:p>
    <w:p w14:paraId="6C71261D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</w:t>
      </w:r>
      <w:r w:rsidR="00215497">
        <w:rPr>
          <w:rFonts w:ascii="Garamond" w:eastAsia="Garamond" w:hAnsi="Garamond" w:cs="Garamond"/>
          <w:sz w:val="28"/>
          <w:szCs w:val="28"/>
        </w:rPr>
        <w:t xml:space="preserve">kiállítás </w:t>
      </w:r>
      <w:r>
        <w:rPr>
          <w:rFonts w:ascii="Garamond" w:eastAsia="Garamond" w:hAnsi="Garamond" w:cs="Garamond"/>
          <w:sz w:val="28"/>
          <w:szCs w:val="28"/>
        </w:rPr>
        <w:t xml:space="preserve">Apponyi Sándor jelentőségének méltatását követően Európa „önképének” felvillantásával kezdődik, majd a látogatók a magyarság középkori megítélésébe nyerhetnek bepillantást, hogy megismerhessék, miként is gondolkodtak az európaiak a Kárpát-medencéről és népeiről a </w:t>
      </w:r>
      <w:r w:rsidR="00215497">
        <w:rPr>
          <w:rFonts w:ascii="Garamond" w:eastAsia="Garamond" w:hAnsi="Garamond" w:cs="Garamond"/>
          <w:sz w:val="28"/>
          <w:szCs w:val="28"/>
        </w:rPr>
        <w:t>XV</w:t>
      </w:r>
      <w:r>
        <w:rPr>
          <w:rFonts w:ascii="Garamond" w:eastAsia="Garamond" w:hAnsi="Garamond" w:cs="Garamond"/>
          <w:sz w:val="28"/>
          <w:szCs w:val="28"/>
        </w:rPr>
        <w:t xml:space="preserve">. századig. Ezt követően az érdeklődők négy </w:t>
      </w:r>
      <w:r w:rsidR="00215497">
        <w:rPr>
          <w:rFonts w:ascii="Garamond" w:eastAsia="Garamond" w:hAnsi="Garamond" w:cs="Garamond"/>
          <w:sz w:val="28"/>
          <w:szCs w:val="28"/>
        </w:rPr>
        <w:t xml:space="preserve">újkori </w:t>
      </w:r>
      <w:r>
        <w:rPr>
          <w:rFonts w:ascii="Garamond" w:eastAsia="Garamond" w:hAnsi="Garamond" w:cs="Garamond"/>
          <w:sz w:val="28"/>
          <w:szCs w:val="28"/>
        </w:rPr>
        <w:t>utazó válogatott útleírásainak részleteivel ismerkedhetnek meg, amelyek nemcsak néhány magyar város különleges látnivalóiról emlékeznek meg, hanem az ott élő emberekről is. A századokon átívelő utazás során</w:t>
      </w:r>
      <w:r w:rsidR="00215497">
        <w:rPr>
          <w:rFonts w:ascii="Garamond" w:eastAsia="Garamond" w:hAnsi="Garamond" w:cs="Garamond"/>
          <w:sz w:val="28"/>
          <w:szCs w:val="28"/>
        </w:rPr>
        <w:t xml:space="preserve"> olyan kérdésekre is választ </w:t>
      </w:r>
      <w:r>
        <w:rPr>
          <w:rFonts w:ascii="Garamond" w:eastAsia="Garamond" w:hAnsi="Garamond" w:cs="Garamond"/>
          <w:sz w:val="28"/>
          <w:szCs w:val="28"/>
        </w:rPr>
        <w:t xml:space="preserve">kaphatunk, hogy a nyugat-európai utazók milyen szövegeken keresztül ismerhettek meg minket, magyarokat és a velünk élő nemzetiségeket, illetve hogy milyen kép élt rólunk vendégeink hazájában, és mi várta a Kárpát-medencébe érkezőket. </w:t>
      </w:r>
    </w:p>
    <w:p w14:paraId="4BD01A4D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német </w:t>
      </w:r>
      <w:proofErr w:type="spellStart"/>
      <w:r>
        <w:rPr>
          <w:rFonts w:ascii="Garamond" w:eastAsia="Garamond" w:hAnsi="Garamond" w:cs="Garamond"/>
          <w:sz w:val="28"/>
          <w:szCs w:val="28"/>
        </w:rPr>
        <w:t>Stephan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Gerlach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 </w:t>
      </w:r>
      <w:r w:rsidR="00215497">
        <w:rPr>
          <w:rFonts w:ascii="Garamond" w:eastAsia="Garamond" w:hAnsi="Garamond" w:cs="Garamond"/>
          <w:sz w:val="28"/>
          <w:szCs w:val="28"/>
        </w:rPr>
        <w:t>XVI</w:t>
      </w:r>
      <w:r>
        <w:rPr>
          <w:rFonts w:ascii="Garamond" w:eastAsia="Garamond" w:hAnsi="Garamond" w:cs="Garamond"/>
          <w:sz w:val="28"/>
          <w:szCs w:val="28"/>
        </w:rPr>
        <w:t xml:space="preserve">. században egy Habsburg-követség tagjaként hajózott végig a török dúlta magyar területeken, majd Isztambulba érve további anekdotákat és tapasztalatokat jegyzett le a magyarokról. A holland </w:t>
      </w:r>
      <w:proofErr w:type="spellStart"/>
      <w:r>
        <w:rPr>
          <w:rFonts w:ascii="Garamond" w:eastAsia="Garamond" w:hAnsi="Garamond" w:cs="Garamond"/>
          <w:sz w:val="28"/>
          <w:szCs w:val="28"/>
        </w:rPr>
        <w:t>Jacobus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Tollius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 </w:t>
      </w:r>
      <w:r w:rsidR="00215497">
        <w:rPr>
          <w:rFonts w:ascii="Garamond" w:eastAsia="Garamond" w:hAnsi="Garamond" w:cs="Garamond"/>
          <w:sz w:val="28"/>
          <w:szCs w:val="28"/>
        </w:rPr>
        <w:t>XVII</w:t>
      </w:r>
      <w:r>
        <w:rPr>
          <w:rFonts w:ascii="Garamond" w:eastAsia="Garamond" w:hAnsi="Garamond" w:cs="Garamond"/>
          <w:sz w:val="28"/>
          <w:szCs w:val="28"/>
        </w:rPr>
        <w:t xml:space="preserve">. században széles körű – a klasszikus tanulmányoktól az alkímiáig terjedő – érdeklődésétől hajtva vándorolt többek között Magyarországon is, útjáról pedig levelekben számolt be. A skót Robert </w:t>
      </w:r>
      <w:proofErr w:type="spellStart"/>
      <w:r>
        <w:rPr>
          <w:rFonts w:ascii="Garamond" w:eastAsia="Garamond" w:hAnsi="Garamond" w:cs="Garamond"/>
          <w:sz w:val="28"/>
          <w:szCs w:val="28"/>
        </w:rPr>
        <w:t>Townson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 </w:t>
      </w:r>
      <w:r w:rsidR="00215497">
        <w:rPr>
          <w:rFonts w:ascii="Garamond" w:eastAsia="Garamond" w:hAnsi="Garamond" w:cs="Garamond"/>
          <w:sz w:val="28"/>
          <w:szCs w:val="28"/>
        </w:rPr>
        <w:t>XVIII</w:t>
      </w:r>
      <w:r>
        <w:rPr>
          <w:rFonts w:ascii="Garamond" w:eastAsia="Garamond" w:hAnsi="Garamond" w:cs="Garamond"/>
          <w:sz w:val="28"/>
          <w:szCs w:val="28"/>
        </w:rPr>
        <w:t xml:space="preserve">. század végén járta be a Magyar Királyság északi területeit, természettudóshoz illő kíváncsisággal figyelve meg </w:t>
      </w:r>
      <w:r w:rsidR="00215497">
        <w:rPr>
          <w:rFonts w:ascii="Garamond" w:eastAsia="Garamond" w:hAnsi="Garamond" w:cs="Garamond"/>
          <w:sz w:val="28"/>
          <w:szCs w:val="28"/>
        </w:rPr>
        <w:t>az országot és lakóit</w:t>
      </w:r>
      <w:r>
        <w:rPr>
          <w:rFonts w:ascii="Garamond" w:eastAsia="Garamond" w:hAnsi="Garamond" w:cs="Garamond"/>
          <w:sz w:val="28"/>
          <w:szCs w:val="28"/>
        </w:rPr>
        <w:t xml:space="preserve">. Az észak-itáliai Luigi </w:t>
      </w:r>
      <w:proofErr w:type="spellStart"/>
      <w:r>
        <w:rPr>
          <w:rFonts w:ascii="Garamond" w:eastAsia="Garamond" w:hAnsi="Garamond" w:cs="Garamond"/>
          <w:sz w:val="28"/>
          <w:szCs w:val="28"/>
        </w:rPr>
        <w:t>Forni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katonatiszt pedig a </w:t>
      </w:r>
      <w:r w:rsidR="00215497">
        <w:rPr>
          <w:rFonts w:ascii="Garamond" w:eastAsia="Garamond" w:hAnsi="Garamond" w:cs="Garamond"/>
          <w:sz w:val="28"/>
          <w:szCs w:val="28"/>
        </w:rPr>
        <w:t>XIX</w:t>
      </w:r>
      <w:r>
        <w:rPr>
          <w:rFonts w:ascii="Garamond" w:eastAsia="Garamond" w:hAnsi="Garamond" w:cs="Garamond"/>
          <w:sz w:val="28"/>
          <w:szCs w:val="28"/>
        </w:rPr>
        <w:t>. század első felében, a reformkor hajnalán szolgált magyar földön, és az utazása előtt Magyarországról hallottaktól gyökeresen különböző helyzettel szembesült itt-tartózkodása alatt. Hogy milyen meglepetések és megrázkódtatások érték a négy világjárót, azt saját emlékirataikból és feljegyzéseikből olvashatják ki a látogatók. Helyzetük átélését korabeli térképek és metszetek segítik.</w:t>
      </w:r>
    </w:p>
    <w:p w14:paraId="098DC7E1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A szövegek jelentős részét a gyűjtemény magját képező könyvkollekcióból, az illusztrációkat pedig elsősorban a magyar városokat és híres személyeket bemutató metszetgyűjteményből válogatták a kiállítás kurátorai. Az egyedülállóan gazdag képi és szöveges anyagot a szakértők a nemzeti könyvtár más gyűjteményeinek különleges darabjaival tovább bővítették, hiszen a magyarságra vonatkozó hungarikakutatások </w:t>
      </w:r>
      <w:r>
        <w:rPr>
          <w:rFonts w:ascii="Garamond" w:eastAsia="Garamond" w:hAnsi="Garamond" w:cs="Garamond"/>
          <w:sz w:val="28"/>
          <w:szCs w:val="28"/>
        </w:rPr>
        <w:lastRenderedPageBreak/>
        <w:t>gróf Apponyi Sándor munkásságá</w:t>
      </w:r>
      <w:r w:rsidR="00AB0D83">
        <w:rPr>
          <w:rFonts w:ascii="Garamond" w:eastAsia="Garamond" w:hAnsi="Garamond" w:cs="Garamond"/>
          <w:sz w:val="28"/>
          <w:szCs w:val="28"/>
        </w:rPr>
        <w:t>t megelőzően</w:t>
      </w:r>
      <w:r>
        <w:rPr>
          <w:rFonts w:ascii="Garamond" w:eastAsia="Garamond" w:hAnsi="Garamond" w:cs="Garamond"/>
          <w:sz w:val="28"/>
          <w:szCs w:val="28"/>
        </w:rPr>
        <w:t xml:space="preserve"> kezdődtek, és máig nem értek véget. Ennek megfelelően a kiállítás képi repertoárja </w:t>
      </w:r>
      <w:r w:rsidR="00215497">
        <w:rPr>
          <w:rFonts w:ascii="Garamond" w:eastAsia="Garamond" w:hAnsi="Garamond" w:cs="Garamond"/>
          <w:sz w:val="28"/>
          <w:szCs w:val="28"/>
        </w:rPr>
        <w:t xml:space="preserve">térképekkel is </w:t>
      </w:r>
      <w:r>
        <w:rPr>
          <w:rFonts w:ascii="Garamond" w:eastAsia="Garamond" w:hAnsi="Garamond" w:cs="Garamond"/>
          <w:sz w:val="28"/>
          <w:szCs w:val="28"/>
        </w:rPr>
        <w:t xml:space="preserve">kiegészül, az Apponyi-gyűjtemény első köteteinek korát megelőző időszak felidézéséhez pedig a Kézirattárban található </w:t>
      </w:r>
      <w:r w:rsidR="00215497">
        <w:rPr>
          <w:rFonts w:ascii="Garamond" w:eastAsia="Garamond" w:hAnsi="Garamond" w:cs="Garamond"/>
          <w:sz w:val="28"/>
          <w:szCs w:val="28"/>
        </w:rPr>
        <w:t>k</w:t>
      </w:r>
      <w:r>
        <w:rPr>
          <w:rFonts w:ascii="Garamond" w:eastAsia="Garamond" w:hAnsi="Garamond" w:cs="Garamond"/>
          <w:sz w:val="28"/>
          <w:szCs w:val="28"/>
        </w:rPr>
        <w:t>orvinákból láthatnak válogatást az érdeklődők. A napjainkban is folyó nemzetközi hungarikakutatásra a Modenai Állami Levéltár által felajánlott kéziratfotók utalnak.</w:t>
      </w:r>
    </w:p>
    <w:p w14:paraId="1F39B64B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Gróf Apponyi Sándor a nyomdászat ipari szintű gépesítését megelőző könyvtermésből válogatta össze különleges gyűjteményét, amelynek darabjai a </w:t>
      </w:r>
      <w:r w:rsidR="00215497">
        <w:rPr>
          <w:rFonts w:ascii="Garamond" w:eastAsia="Garamond" w:hAnsi="Garamond" w:cs="Garamond"/>
          <w:sz w:val="28"/>
          <w:szCs w:val="28"/>
        </w:rPr>
        <w:t>XVI</w:t>
      </w:r>
      <w:r>
        <w:rPr>
          <w:rFonts w:ascii="Garamond" w:eastAsia="Garamond" w:hAnsi="Garamond" w:cs="Garamond"/>
          <w:sz w:val="28"/>
          <w:szCs w:val="28"/>
        </w:rPr>
        <w:t>–</w:t>
      </w:r>
      <w:r w:rsidR="00215497">
        <w:rPr>
          <w:rFonts w:ascii="Garamond" w:eastAsia="Garamond" w:hAnsi="Garamond" w:cs="Garamond"/>
          <w:sz w:val="28"/>
          <w:szCs w:val="28"/>
        </w:rPr>
        <w:t>XIX.</w:t>
      </w:r>
      <w:r>
        <w:rPr>
          <w:rFonts w:ascii="Garamond" w:eastAsia="Garamond" w:hAnsi="Garamond" w:cs="Garamond"/>
          <w:sz w:val="28"/>
          <w:szCs w:val="28"/>
        </w:rPr>
        <w:t xml:space="preserve"> század között nem magyarul, nem a történelmi Magyarország területén és nem magyar szerzők tollából jelentek meg, mégis a magyarsághoz kapcsolódnak. Az angol, cseh, francia, görög, holland, horvát, latin, lengyel, német, portugál, spanyol és török nyelvű művek tükrében a magyarok és Európa más népeinek viszonyát új szemszögből vizsgálhatjuk meg, ezáltal jobban megismerve azt a hosszú és gyakran rögös utat, amelyet a honfoglalás kora óta együtt járunk közelebbi és távolabbi szomszédainkkal. </w:t>
      </w:r>
    </w:p>
    <w:p w14:paraId="04130D87" w14:textId="77777777" w:rsidR="005F3316" w:rsidRDefault="005F3316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69FAA2F2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bookmarkStart w:id="2" w:name="_heading=h.gjdgxs" w:colFirst="0" w:colLast="0"/>
      <w:bookmarkEnd w:id="2"/>
      <w:r>
        <w:rPr>
          <w:rFonts w:ascii="Garamond" w:eastAsia="Garamond" w:hAnsi="Garamond" w:cs="Garamond"/>
          <w:sz w:val="28"/>
          <w:szCs w:val="28"/>
        </w:rPr>
        <w:t xml:space="preserve">A kiállítás 2021. november 26-ig látogatható a könyvtár nyitvatartási idejében. </w:t>
      </w:r>
    </w:p>
    <w:p w14:paraId="4F4A12E0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Helyszín: Országos Széchényi Könyvtár, Budavári Palota F épület, 1014 Budapest, Szent György tér 4–5–6., Nemzeti Ereklyetér (V. szint)</w:t>
      </w:r>
    </w:p>
    <w:p w14:paraId="67C309F8" w14:textId="77777777" w:rsidR="005F3316" w:rsidRDefault="005F3316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40624CD4" w14:textId="77777777" w:rsidR="005F3316" w:rsidRDefault="00C51D94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További információ a sajtó képviselői számára: </w:t>
      </w:r>
      <w:hyperlink r:id="rId10">
        <w:r>
          <w:rPr>
            <w:rFonts w:ascii="Garamond" w:eastAsia="Garamond" w:hAnsi="Garamond" w:cs="Garamond"/>
            <w:color w:val="0563C1"/>
            <w:sz w:val="28"/>
            <w:szCs w:val="28"/>
            <w:u w:val="single"/>
          </w:rPr>
          <w:t>press@oszk.hu</w:t>
        </w:r>
      </w:hyperlink>
      <w:r>
        <w:rPr>
          <w:rFonts w:ascii="Garamond" w:eastAsia="Garamond" w:hAnsi="Garamond" w:cs="Garamond"/>
          <w:sz w:val="28"/>
          <w:szCs w:val="28"/>
        </w:rPr>
        <w:t>.</w:t>
      </w:r>
    </w:p>
    <w:p w14:paraId="162A43C6" w14:textId="77777777" w:rsidR="005F3316" w:rsidRDefault="005F3316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6E76C5D7" w14:textId="77777777" w:rsidR="005F3316" w:rsidRDefault="005F3316">
      <w:pPr>
        <w:spacing w:before="280"/>
        <w:jc w:val="both"/>
        <w:rPr>
          <w:rFonts w:ascii="Garamond" w:eastAsia="Garamond" w:hAnsi="Garamond" w:cs="Garamond"/>
        </w:rPr>
      </w:pPr>
    </w:p>
    <w:sectPr w:rsidR="005F33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9F839" w14:textId="77777777" w:rsidR="00297F2E" w:rsidRDefault="00297F2E">
      <w:pPr>
        <w:spacing w:after="0" w:line="240" w:lineRule="auto"/>
      </w:pPr>
      <w:r>
        <w:separator/>
      </w:r>
    </w:p>
  </w:endnote>
  <w:endnote w:type="continuationSeparator" w:id="0">
    <w:p w14:paraId="2D87060E" w14:textId="77777777" w:rsidR="00297F2E" w:rsidRDefault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138C" w14:textId="77777777" w:rsidR="005F3316" w:rsidRDefault="005F33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14:paraId="05B8BB8D" w14:textId="77777777" w:rsidR="005F3316" w:rsidRDefault="005F33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14:paraId="1AFFD3F6" w14:textId="77777777" w:rsidR="005F3316" w:rsidRDefault="00C51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 – 1014 Budapest, Szent György tér 4–5–6.</w:t>
    </w:r>
  </w:p>
  <w:p w14:paraId="63733FA2" w14:textId="77777777" w:rsidR="005F3316" w:rsidRDefault="00C51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Telefon: 36 (1)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C203" w14:textId="77777777" w:rsidR="00297F2E" w:rsidRDefault="00297F2E">
      <w:pPr>
        <w:spacing w:after="0" w:line="240" w:lineRule="auto"/>
      </w:pPr>
      <w:r>
        <w:separator/>
      </w:r>
    </w:p>
  </w:footnote>
  <w:footnote w:type="continuationSeparator" w:id="0">
    <w:p w14:paraId="29105F9E" w14:textId="77777777" w:rsidR="00297F2E" w:rsidRDefault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C2F7" w14:textId="77777777" w:rsidR="005F3316" w:rsidRDefault="00C51D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916A7E8" wp14:editId="05344C6C">
          <wp:extent cx="1609725" cy="838200"/>
          <wp:effectExtent l="0" t="0" r="0" b="0"/>
          <wp:docPr id="2" name="image1.jpg" descr="oszk_logo HU UJ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szk_logo HU UJ 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16"/>
    <w:rsid w:val="001873FF"/>
    <w:rsid w:val="00215497"/>
    <w:rsid w:val="00297F2E"/>
    <w:rsid w:val="00391951"/>
    <w:rsid w:val="00423078"/>
    <w:rsid w:val="005F3316"/>
    <w:rsid w:val="00632364"/>
    <w:rsid w:val="00671051"/>
    <w:rsid w:val="00832138"/>
    <w:rsid w:val="0095723E"/>
    <w:rsid w:val="009962B3"/>
    <w:rsid w:val="00A71320"/>
    <w:rsid w:val="00A951C5"/>
    <w:rsid w:val="00AB0D83"/>
    <w:rsid w:val="00AD7F07"/>
    <w:rsid w:val="00B106DE"/>
    <w:rsid w:val="00B473DC"/>
    <w:rsid w:val="00C51D94"/>
    <w:rsid w:val="00D337DD"/>
    <w:rsid w:val="00DE3D59"/>
    <w:rsid w:val="00E7028C"/>
    <w:rsid w:val="00E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0C68"/>
  <w15:docId w15:val="{38397860-3DB6-49C0-896E-C53A7AA7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2157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3D6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9C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9C3467"/>
    <w:rPr>
      <w:i/>
      <w:iCs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s@oszk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TjyGH55feru08sa5F/ekgRH5A==">AMUW2mVkKF3K7JsT8kFBpIXsHpj5sPNP8laLro71lkq8vyHFenwGH1xCTP4luD0Be4Ex982CWKCpqOeczDW0SWL3a8YXxP5KQQN5nH3NxgQSa0/I9Kp3xUiPJA1PQfK6qktFjPStUlfT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4" ma:contentTypeDescription="Új dokumentum létrehozása." ma:contentTypeScope="" ma:versionID="58eff80aa72fa9bf25b4131415df87d6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1474c794c23ee39ee22574a8a7b51de6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AFDD5C-AA25-42C8-BDCD-E43D5C33F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26528-D91D-47DD-9581-5E0AAE555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43C39-F518-4CC1-B263-66E4F00BDC8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56bb414-c15b-4942-90d6-4fdd244f0c44"/>
    <ds:schemaRef ds:uri="b3e1c623-a841-4975-83a7-b548dec47fe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Gergely Klára</dc:creator>
  <cp:lastModifiedBy>Szatmári-Lévai Zita</cp:lastModifiedBy>
  <cp:revision>2</cp:revision>
  <cp:lastPrinted>2021-10-22T08:32:00Z</cp:lastPrinted>
  <dcterms:created xsi:type="dcterms:W3CDTF">2021-11-02T07:50:00Z</dcterms:created>
  <dcterms:modified xsi:type="dcterms:W3CDTF">2021-11-02T07:50:00Z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